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E141E" w14:textId="77777777" w:rsidR="006B7F7B" w:rsidRPr="00D04175" w:rsidRDefault="006B7F7B" w:rsidP="006B7F7B">
      <w:pPr>
        <w:pStyle w:val="a3"/>
        <w:jc w:val="center"/>
        <w:rPr>
          <w:rFonts w:ascii="Times New Roman" w:hAnsi="Times New Roman" w:cs="Times New Roman"/>
          <w:sz w:val="28"/>
          <w:szCs w:val="28"/>
        </w:rPr>
      </w:pPr>
      <w:r w:rsidRPr="00D04175">
        <w:rPr>
          <w:rFonts w:ascii="Times New Roman" w:hAnsi="Times New Roman" w:cs="Times New Roman"/>
          <w:sz w:val="28"/>
          <w:szCs w:val="28"/>
        </w:rPr>
        <w:t>Муниципальное дошкольное образовательное учреждение</w:t>
      </w:r>
    </w:p>
    <w:p w14:paraId="13B6ACED" w14:textId="77777777" w:rsidR="006B7F7B" w:rsidRPr="00D04175" w:rsidRDefault="006B7F7B" w:rsidP="006B7F7B">
      <w:pPr>
        <w:pStyle w:val="a3"/>
        <w:jc w:val="center"/>
        <w:rPr>
          <w:rFonts w:ascii="Times New Roman" w:hAnsi="Times New Roman" w:cs="Times New Roman"/>
          <w:sz w:val="28"/>
          <w:szCs w:val="28"/>
        </w:rPr>
      </w:pPr>
      <w:r w:rsidRPr="00D04175">
        <w:rPr>
          <w:rFonts w:ascii="Times New Roman" w:hAnsi="Times New Roman" w:cs="Times New Roman"/>
          <w:sz w:val="28"/>
          <w:szCs w:val="28"/>
        </w:rPr>
        <w:t>детский сад «Сказка «города Николаевска Волгоградской области</w:t>
      </w:r>
    </w:p>
    <w:p w14:paraId="6214B465" w14:textId="77777777" w:rsidR="006B7F7B" w:rsidRPr="00D04175" w:rsidRDefault="006B7F7B" w:rsidP="006B7F7B">
      <w:pPr>
        <w:pStyle w:val="a3"/>
        <w:jc w:val="center"/>
        <w:rPr>
          <w:rFonts w:ascii="Times New Roman" w:hAnsi="Times New Roman" w:cs="Times New Roman"/>
          <w:sz w:val="28"/>
          <w:szCs w:val="28"/>
        </w:rPr>
      </w:pPr>
      <w:r w:rsidRPr="00D04175">
        <w:rPr>
          <w:rFonts w:ascii="Times New Roman" w:hAnsi="Times New Roman" w:cs="Times New Roman"/>
          <w:sz w:val="28"/>
          <w:szCs w:val="28"/>
        </w:rPr>
        <w:t>(«МДОУ «Сказка» г. Николаевска)</w:t>
      </w:r>
    </w:p>
    <w:p w14:paraId="4F597EA7" w14:textId="77777777" w:rsidR="006B7F7B" w:rsidRDefault="006B7F7B" w:rsidP="006B7F7B">
      <w:pPr>
        <w:pStyle w:val="a4"/>
        <w:jc w:val="right"/>
        <w:rPr>
          <w:sz w:val="28"/>
          <w:szCs w:val="28"/>
        </w:rPr>
      </w:pPr>
    </w:p>
    <w:p w14:paraId="375C9F17" w14:textId="00A1CB5C" w:rsidR="006B7F7B" w:rsidRDefault="006B7F7B" w:rsidP="006B7F7B">
      <w:pPr>
        <w:pStyle w:val="a4"/>
        <w:jc w:val="right"/>
        <w:rPr>
          <w:sz w:val="28"/>
          <w:szCs w:val="28"/>
        </w:rPr>
      </w:pPr>
    </w:p>
    <w:p w14:paraId="5A032797" w14:textId="77777777" w:rsidR="006B7F7B" w:rsidRPr="00262DEA" w:rsidRDefault="006B7F7B" w:rsidP="006B7F7B">
      <w:pPr>
        <w:pStyle w:val="a4"/>
        <w:jc w:val="right"/>
        <w:rPr>
          <w:sz w:val="28"/>
          <w:szCs w:val="28"/>
        </w:rPr>
      </w:pPr>
    </w:p>
    <w:p w14:paraId="54444FC5" w14:textId="4612BB46" w:rsidR="006B7F7B" w:rsidRDefault="006B7F7B" w:rsidP="006B7F7B">
      <w:pPr>
        <w:pStyle w:val="a3"/>
        <w:jc w:val="center"/>
        <w:rPr>
          <w:rFonts w:ascii="Times New Roman" w:hAnsi="Times New Roman" w:cs="Times New Roman"/>
          <w:b/>
          <w:sz w:val="28"/>
          <w:szCs w:val="28"/>
        </w:rPr>
      </w:pPr>
      <w:r w:rsidRPr="00D04175">
        <w:rPr>
          <w:rFonts w:ascii="Times New Roman" w:hAnsi="Times New Roman" w:cs="Times New Roman"/>
          <w:sz w:val="28"/>
          <w:szCs w:val="28"/>
        </w:rPr>
        <w:t xml:space="preserve">Консультация по оказанию методической, диагностической, консультативной помощи семье </w:t>
      </w:r>
      <w:r>
        <w:rPr>
          <w:rFonts w:ascii="Times New Roman" w:hAnsi="Times New Roman" w:cs="Times New Roman"/>
          <w:sz w:val="28"/>
          <w:szCs w:val="28"/>
        </w:rPr>
        <w:t>Сычёвой Е.В</w:t>
      </w:r>
      <w:r w:rsidRPr="00D04175">
        <w:rPr>
          <w:rFonts w:ascii="Times New Roman" w:hAnsi="Times New Roman" w:cs="Times New Roman"/>
          <w:sz w:val="28"/>
          <w:szCs w:val="28"/>
        </w:rPr>
        <w:t xml:space="preserve">, воспитывающей ребёнка               </w:t>
      </w:r>
      <w:proofErr w:type="gramStart"/>
      <w:r w:rsidRPr="00D04175">
        <w:rPr>
          <w:rFonts w:ascii="Times New Roman" w:hAnsi="Times New Roman" w:cs="Times New Roman"/>
          <w:sz w:val="28"/>
          <w:szCs w:val="28"/>
        </w:rPr>
        <w:t xml:space="preserve">   (</w:t>
      </w:r>
      <w:proofErr w:type="gramEnd"/>
      <w:r>
        <w:rPr>
          <w:rFonts w:ascii="Times New Roman" w:hAnsi="Times New Roman" w:cs="Times New Roman"/>
          <w:sz w:val="28"/>
          <w:szCs w:val="28"/>
        </w:rPr>
        <w:t>6</w:t>
      </w:r>
      <w:r w:rsidRPr="00D04175">
        <w:rPr>
          <w:rFonts w:ascii="Times New Roman" w:hAnsi="Times New Roman" w:cs="Times New Roman"/>
          <w:sz w:val="28"/>
          <w:szCs w:val="28"/>
        </w:rPr>
        <w:t xml:space="preserve"> лет) посещающего дошкольное учреждение, в консультативном пункте                       МДОУ «Детский сад «Сказка»  города Николаевска                                                             на тему: </w:t>
      </w:r>
      <w:r w:rsidRPr="00D04175">
        <w:rPr>
          <w:rFonts w:ascii="Times New Roman" w:eastAsia="Times New Roman" w:hAnsi="Times New Roman" w:cs="Times New Roman"/>
          <w:b/>
          <w:sz w:val="28"/>
          <w:szCs w:val="28"/>
          <w:lang w:eastAsia="ru-RU"/>
        </w:rPr>
        <w:t>«</w:t>
      </w:r>
      <w:r w:rsidRPr="006B7F7B">
        <w:rPr>
          <w:rFonts w:ascii="Times New Roman" w:hAnsi="Times New Roman" w:cs="Times New Roman"/>
          <w:b/>
          <w:sz w:val="28"/>
          <w:szCs w:val="28"/>
        </w:rPr>
        <w:t>Как помочь неговорящему ребёнку?»</w:t>
      </w:r>
    </w:p>
    <w:p w14:paraId="57A7558E" w14:textId="77777777" w:rsidR="006B7F7B" w:rsidRDefault="006B7F7B" w:rsidP="006B7F7B">
      <w:pPr>
        <w:pStyle w:val="a3"/>
        <w:jc w:val="center"/>
        <w:rPr>
          <w:rFonts w:ascii="Times New Roman" w:hAnsi="Times New Roman" w:cs="Times New Roman"/>
          <w:b/>
          <w:sz w:val="28"/>
          <w:szCs w:val="28"/>
        </w:rPr>
      </w:pPr>
    </w:p>
    <w:p w14:paraId="4A24202E" w14:textId="77777777" w:rsidR="006B7F7B" w:rsidRDefault="006B7F7B" w:rsidP="006B7F7B">
      <w:pPr>
        <w:pStyle w:val="a3"/>
        <w:jc w:val="center"/>
        <w:rPr>
          <w:rFonts w:ascii="Times New Roman" w:hAnsi="Times New Roman" w:cs="Times New Roman"/>
          <w:b/>
          <w:sz w:val="28"/>
          <w:szCs w:val="28"/>
        </w:rPr>
      </w:pPr>
    </w:p>
    <w:p w14:paraId="245D2F02" w14:textId="43CC94CB" w:rsidR="006B7F7B" w:rsidRDefault="006B7F7B" w:rsidP="006B7F7B">
      <w:pPr>
        <w:pStyle w:val="a3"/>
        <w:jc w:val="center"/>
        <w:rPr>
          <w:rFonts w:ascii="Times New Roman" w:hAnsi="Times New Roman" w:cs="Times New Roman"/>
          <w:sz w:val="28"/>
          <w:szCs w:val="28"/>
        </w:rPr>
      </w:pPr>
      <w:r>
        <w:rPr>
          <w:noProof/>
        </w:rPr>
        <w:drawing>
          <wp:inline distT="0" distB="0" distL="0" distR="0" wp14:anchorId="28EBD25D" wp14:editId="638C8445">
            <wp:extent cx="5593080" cy="381202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94760" cy="3813168"/>
                    </a:xfrm>
                    <a:prstGeom prst="rect">
                      <a:avLst/>
                    </a:prstGeom>
                    <a:noFill/>
                    <a:ln>
                      <a:noFill/>
                    </a:ln>
                  </pic:spPr>
                </pic:pic>
              </a:graphicData>
            </a:graphic>
          </wp:inline>
        </w:drawing>
      </w:r>
    </w:p>
    <w:p w14:paraId="1A74FA9A" w14:textId="4989FC5B" w:rsidR="006B7F7B" w:rsidRDefault="006B7F7B" w:rsidP="006B7F7B">
      <w:pPr>
        <w:pStyle w:val="a3"/>
        <w:jc w:val="center"/>
        <w:rPr>
          <w:rFonts w:ascii="Times New Roman" w:hAnsi="Times New Roman" w:cs="Times New Roman"/>
          <w:sz w:val="28"/>
          <w:szCs w:val="28"/>
        </w:rPr>
      </w:pPr>
    </w:p>
    <w:p w14:paraId="4DA30BBF" w14:textId="77777777" w:rsidR="006B7F7B" w:rsidRDefault="006B7F7B" w:rsidP="006B7F7B">
      <w:pPr>
        <w:pStyle w:val="a3"/>
        <w:jc w:val="center"/>
        <w:rPr>
          <w:rFonts w:ascii="Times New Roman" w:hAnsi="Times New Roman" w:cs="Times New Roman"/>
          <w:sz w:val="28"/>
          <w:szCs w:val="28"/>
        </w:rPr>
      </w:pPr>
    </w:p>
    <w:p w14:paraId="1413C959" w14:textId="77777777" w:rsidR="006B7F7B" w:rsidRPr="00D04175" w:rsidRDefault="006B7F7B" w:rsidP="006B7F7B">
      <w:pPr>
        <w:pStyle w:val="a3"/>
        <w:jc w:val="right"/>
        <w:rPr>
          <w:rFonts w:ascii="Times New Roman" w:hAnsi="Times New Roman" w:cs="Times New Roman"/>
          <w:sz w:val="28"/>
          <w:szCs w:val="28"/>
        </w:rPr>
      </w:pPr>
      <w:r w:rsidRPr="00D04175">
        <w:rPr>
          <w:rFonts w:ascii="Times New Roman" w:hAnsi="Times New Roman" w:cs="Times New Roman"/>
          <w:sz w:val="28"/>
          <w:szCs w:val="28"/>
        </w:rPr>
        <w:t>подготовила и провела:</w:t>
      </w:r>
    </w:p>
    <w:p w14:paraId="56201494" w14:textId="77777777" w:rsidR="006B7F7B" w:rsidRPr="00D04175" w:rsidRDefault="006B7F7B" w:rsidP="006B7F7B">
      <w:pPr>
        <w:pStyle w:val="a3"/>
        <w:jc w:val="right"/>
        <w:rPr>
          <w:rFonts w:ascii="Times New Roman" w:hAnsi="Times New Roman" w:cs="Times New Roman"/>
          <w:sz w:val="28"/>
          <w:szCs w:val="28"/>
        </w:rPr>
      </w:pPr>
      <w:r w:rsidRPr="00D04175">
        <w:rPr>
          <w:rFonts w:ascii="Times New Roman" w:hAnsi="Times New Roman" w:cs="Times New Roman"/>
          <w:sz w:val="28"/>
          <w:szCs w:val="28"/>
        </w:rPr>
        <w:t>воспитатель</w:t>
      </w:r>
    </w:p>
    <w:p w14:paraId="27C242EA" w14:textId="77777777" w:rsidR="006B7F7B" w:rsidRPr="00D04175" w:rsidRDefault="006B7F7B" w:rsidP="006B7F7B">
      <w:pPr>
        <w:pStyle w:val="a3"/>
        <w:jc w:val="right"/>
        <w:rPr>
          <w:rFonts w:ascii="Times New Roman" w:hAnsi="Times New Roman" w:cs="Times New Roman"/>
          <w:b/>
          <w:sz w:val="28"/>
          <w:szCs w:val="28"/>
        </w:rPr>
      </w:pPr>
      <w:proofErr w:type="spellStart"/>
      <w:r w:rsidRPr="00D04175">
        <w:rPr>
          <w:rFonts w:ascii="Times New Roman" w:hAnsi="Times New Roman" w:cs="Times New Roman"/>
          <w:sz w:val="28"/>
          <w:szCs w:val="28"/>
        </w:rPr>
        <w:t>Азербаева</w:t>
      </w:r>
      <w:proofErr w:type="spellEnd"/>
      <w:r w:rsidRPr="00D04175">
        <w:rPr>
          <w:rFonts w:ascii="Times New Roman" w:hAnsi="Times New Roman" w:cs="Times New Roman"/>
          <w:sz w:val="28"/>
          <w:szCs w:val="28"/>
        </w:rPr>
        <w:t xml:space="preserve"> Людмила Викторовна</w:t>
      </w:r>
    </w:p>
    <w:p w14:paraId="58CFB795" w14:textId="03066C51" w:rsidR="006B7F7B" w:rsidRDefault="006B7F7B" w:rsidP="006B7F7B">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14:paraId="28760F4F" w14:textId="5435FFCD" w:rsidR="006B7F7B" w:rsidRDefault="006B7F7B" w:rsidP="006B7F7B">
      <w:pPr>
        <w:pStyle w:val="a3"/>
        <w:jc w:val="center"/>
        <w:rPr>
          <w:rFonts w:ascii="Times New Roman" w:hAnsi="Times New Roman" w:cs="Times New Roman"/>
          <w:sz w:val="28"/>
          <w:szCs w:val="28"/>
        </w:rPr>
      </w:pPr>
    </w:p>
    <w:p w14:paraId="36A32B7F" w14:textId="2CC880AD" w:rsidR="006B7F7B" w:rsidRDefault="006B7F7B" w:rsidP="006B7F7B">
      <w:pPr>
        <w:pStyle w:val="a3"/>
        <w:jc w:val="center"/>
        <w:rPr>
          <w:rFonts w:ascii="Times New Roman" w:hAnsi="Times New Roman" w:cs="Times New Roman"/>
          <w:sz w:val="28"/>
          <w:szCs w:val="28"/>
        </w:rPr>
      </w:pPr>
    </w:p>
    <w:p w14:paraId="22FD4903" w14:textId="77777777" w:rsidR="006B7F7B" w:rsidRDefault="006B7F7B" w:rsidP="006B7F7B">
      <w:pPr>
        <w:pStyle w:val="a3"/>
        <w:jc w:val="center"/>
        <w:rPr>
          <w:rFonts w:ascii="Times New Roman" w:hAnsi="Times New Roman" w:cs="Times New Roman"/>
          <w:sz w:val="28"/>
          <w:szCs w:val="28"/>
        </w:rPr>
      </w:pPr>
    </w:p>
    <w:p w14:paraId="60F04D1F" w14:textId="60883F35" w:rsidR="006B7F7B" w:rsidRDefault="006B7F7B" w:rsidP="006B7F7B">
      <w:pPr>
        <w:pStyle w:val="a3"/>
        <w:jc w:val="center"/>
        <w:rPr>
          <w:rFonts w:ascii="Times New Roman" w:hAnsi="Times New Roman" w:cs="Times New Roman"/>
          <w:sz w:val="28"/>
          <w:szCs w:val="28"/>
        </w:rPr>
      </w:pPr>
      <w:r>
        <w:rPr>
          <w:rFonts w:ascii="Times New Roman" w:hAnsi="Times New Roman" w:cs="Times New Roman"/>
          <w:sz w:val="28"/>
          <w:szCs w:val="28"/>
        </w:rPr>
        <w:t>Март 2024 г</w:t>
      </w:r>
    </w:p>
    <w:p w14:paraId="729725A4" w14:textId="5262469C" w:rsidR="006B7F7B" w:rsidRPr="006B7F7B" w:rsidRDefault="006B7F7B" w:rsidP="006B7F7B">
      <w:pPr>
        <w:pStyle w:val="a3"/>
        <w:rPr>
          <w:rFonts w:ascii="Times New Roman" w:hAnsi="Times New Roman" w:cs="Times New Roman"/>
          <w:b/>
          <w:bCs/>
          <w:sz w:val="28"/>
          <w:szCs w:val="28"/>
        </w:rPr>
      </w:pPr>
      <w:r w:rsidRPr="006B7F7B">
        <w:rPr>
          <w:rFonts w:ascii="Times New Roman" w:hAnsi="Times New Roman" w:cs="Times New Roman"/>
          <w:b/>
          <w:bCs/>
          <w:sz w:val="28"/>
          <w:szCs w:val="28"/>
        </w:rPr>
        <w:lastRenderedPageBreak/>
        <w:t xml:space="preserve">Консультация </w:t>
      </w:r>
      <w:r w:rsidRPr="006B7F7B">
        <w:rPr>
          <w:rFonts w:ascii="Times New Roman" w:hAnsi="Times New Roman" w:cs="Times New Roman"/>
          <w:b/>
          <w:bCs/>
          <w:sz w:val="28"/>
          <w:szCs w:val="28"/>
        </w:rPr>
        <w:t>для родителей</w:t>
      </w:r>
      <w:r w:rsidRPr="006B7F7B">
        <w:rPr>
          <w:rFonts w:ascii="Times New Roman" w:hAnsi="Times New Roman" w:cs="Times New Roman"/>
          <w:b/>
          <w:bCs/>
          <w:sz w:val="28"/>
          <w:szCs w:val="28"/>
        </w:rPr>
        <w:t xml:space="preserve"> «Как помочь неговорящему ребёнку?».</w:t>
      </w:r>
    </w:p>
    <w:p w14:paraId="2B8BE769" w14:textId="77777777" w:rsidR="006B7F7B" w:rsidRPr="006B7F7B" w:rsidRDefault="006B7F7B" w:rsidP="006B7F7B">
      <w:pPr>
        <w:pStyle w:val="a3"/>
        <w:rPr>
          <w:rFonts w:ascii="Times New Roman" w:hAnsi="Times New Roman" w:cs="Times New Roman"/>
          <w:sz w:val="28"/>
          <w:szCs w:val="28"/>
        </w:rPr>
      </w:pPr>
    </w:p>
    <w:p w14:paraId="3139711A"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   Для нормального становления речевой деятельности необходимы определённые условия психического развития. Прежде всего, необходимо, чтобы у ребёнка:</w:t>
      </w:r>
    </w:p>
    <w:p w14:paraId="03B4B0A4" w14:textId="77777777" w:rsidR="006B7F7B" w:rsidRPr="006B7F7B" w:rsidRDefault="006B7F7B" w:rsidP="006B7F7B">
      <w:pPr>
        <w:pStyle w:val="a3"/>
        <w:rPr>
          <w:rFonts w:ascii="Times New Roman" w:hAnsi="Times New Roman" w:cs="Times New Roman"/>
          <w:sz w:val="28"/>
          <w:szCs w:val="28"/>
        </w:rPr>
      </w:pPr>
    </w:p>
    <w:p w14:paraId="45E92DEA"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Достигли определённой степени зрелости различные структуры головного мозга;</w:t>
      </w:r>
    </w:p>
    <w:p w14:paraId="1D93358A" w14:textId="77777777" w:rsidR="006B7F7B" w:rsidRPr="006B7F7B" w:rsidRDefault="006B7F7B" w:rsidP="006B7F7B">
      <w:pPr>
        <w:pStyle w:val="a3"/>
        <w:rPr>
          <w:rFonts w:ascii="Times New Roman" w:hAnsi="Times New Roman" w:cs="Times New Roman"/>
          <w:sz w:val="28"/>
          <w:szCs w:val="28"/>
        </w:rPr>
      </w:pPr>
    </w:p>
    <w:p w14:paraId="3379A635"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Правильно и координированно работали голосовая и дыхательная системы, органы артикуляции;</w:t>
      </w:r>
    </w:p>
    <w:p w14:paraId="5CEA0622" w14:textId="77777777" w:rsidR="006B7F7B" w:rsidRPr="006B7F7B" w:rsidRDefault="006B7F7B" w:rsidP="006B7F7B">
      <w:pPr>
        <w:pStyle w:val="a3"/>
        <w:rPr>
          <w:rFonts w:ascii="Times New Roman" w:hAnsi="Times New Roman" w:cs="Times New Roman"/>
          <w:sz w:val="28"/>
          <w:szCs w:val="28"/>
        </w:rPr>
      </w:pPr>
    </w:p>
    <w:p w14:paraId="18FA401D"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Были достаточно развиты слух и зрение, двигательные навыки, эмоции;</w:t>
      </w:r>
    </w:p>
    <w:p w14:paraId="537A5261" w14:textId="77777777" w:rsidR="006B7F7B" w:rsidRPr="006B7F7B" w:rsidRDefault="006B7F7B" w:rsidP="006B7F7B">
      <w:pPr>
        <w:pStyle w:val="a3"/>
        <w:rPr>
          <w:rFonts w:ascii="Times New Roman" w:hAnsi="Times New Roman" w:cs="Times New Roman"/>
          <w:sz w:val="28"/>
          <w:szCs w:val="28"/>
        </w:rPr>
      </w:pPr>
    </w:p>
    <w:p w14:paraId="16B735C6"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Формировалась потребность в общении.</w:t>
      </w:r>
    </w:p>
    <w:p w14:paraId="0D969AF0" w14:textId="77777777" w:rsidR="006B7F7B" w:rsidRPr="006B7F7B" w:rsidRDefault="006B7F7B" w:rsidP="006B7F7B">
      <w:pPr>
        <w:pStyle w:val="a3"/>
        <w:rPr>
          <w:rFonts w:ascii="Times New Roman" w:hAnsi="Times New Roman" w:cs="Times New Roman"/>
          <w:sz w:val="28"/>
          <w:szCs w:val="28"/>
        </w:rPr>
      </w:pPr>
    </w:p>
    <w:p w14:paraId="65C2B0E4"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Овладение речевой деятельностью предполагает:</w:t>
      </w:r>
    </w:p>
    <w:p w14:paraId="79091482" w14:textId="77777777" w:rsidR="006B7F7B" w:rsidRPr="006B7F7B" w:rsidRDefault="006B7F7B" w:rsidP="006B7F7B">
      <w:pPr>
        <w:pStyle w:val="a3"/>
        <w:rPr>
          <w:rFonts w:ascii="Times New Roman" w:hAnsi="Times New Roman" w:cs="Times New Roman"/>
          <w:sz w:val="28"/>
          <w:szCs w:val="28"/>
        </w:rPr>
      </w:pPr>
    </w:p>
    <w:p w14:paraId="6C64BED4"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способность говорить;</w:t>
      </w:r>
    </w:p>
    <w:p w14:paraId="6FF9B1BD" w14:textId="77777777" w:rsidR="006B7F7B" w:rsidRPr="006B7F7B" w:rsidRDefault="006B7F7B" w:rsidP="006B7F7B">
      <w:pPr>
        <w:pStyle w:val="a3"/>
        <w:rPr>
          <w:rFonts w:ascii="Times New Roman" w:hAnsi="Times New Roman" w:cs="Times New Roman"/>
          <w:sz w:val="28"/>
          <w:szCs w:val="28"/>
        </w:rPr>
      </w:pPr>
    </w:p>
    <w:p w14:paraId="5924A10F"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способность понимать сказанное.</w:t>
      </w:r>
    </w:p>
    <w:p w14:paraId="6D43B0F6" w14:textId="77777777" w:rsidR="006B7F7B" w:rsidRPr="006B7F7B" w:rsidRDefault="006B7F7B" w:rsidP="006B7F7B">
      <w:pPr>
        <w:pStyle w:val="a3"/>
        <w:rPr>
          <w:rFonts w:ascii="Times New Roman" w:hAnsi="Times New Roman" w:cs="Times New Roman"/>
          <w:sz w:val="28"/>
          <w:szCs w:val="28"/>
        </w:rPr>
      </w:pPr>
    </w:p>
    <w:p w14:paraId="58E8B883"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   Речь ребенка развивается под влиянием речи взрослых и в значительной мере зависит от достаточной речевой практики, нормального социального и речевого окружения, от воспитания и обучения, которые начинаются с первых дней его жизни. Подражание - непременное условие овладения речью. Но чтобы ребёнок сам, по собственной инициативе, начал говорить, у него должна сформироваться потребность в этом, есть желание что-то сказать.</w:t>
      </w:r>
    </w:p>
    <w:p w14:paraId="72FB7033" w14:textId="77777777" w:rsidR="006B7F7B" w:rsidRPr="006B7F7B" w:rsidRDefault="006B7F7B" w:rsidP="006B7F7B">
      <w:pPr>
        <w:pStyle w:val="a3"/>
        <w:rPr>
          <w:rFonts w:ascii="Times New Roman" w:hAnsi="Times New Roman" w:cs="Times New Roman"/>
          <w:sz w:val="28"/>
          <w:szCs w:val="28"/>
        </w:rPr>
      </w:pPr>
    </w:p>
    <w:p w14:paraId="330C42F9"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Причины задержки в развитии речи детей различны:</w:t>
      </w:r>
    </w:p>
    <w:p w14:paraId="78721A67" w14:textId="77777777" w:rsidR="006B7F7B" w:rsidRPr="006B7F7B" w:rsidRDefault="006B7F7B" w:rsidP="006B7F7B">
      <w:pPr>
        <w:pStyle w:val="a3"/>
        <w:rPr>
          <w:rFonts w:ascii="Times New Roman" w:hAnsi="Times New Roman" w:cs="Times New Roman"/>
          <w:sz w:val="28"/>
          <w:szCs w:val="28"/>
        </w:rPr>
      </w:pPr>
    </w:p>
    <w:p w14:paraId="4C6BDA5A"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состояние его анамнеза;</w:t>
      </w:r>
    </w:p>
    <w:p w14:paraId="60A48F20" w14:textId="77777777" w:rsidR="006B7F7B" w:rsidRPr="006B7F7B" w:rsidRDefault="006B7F7B" w:rsidP="006B7F7B">
      <w:pPr>
        <w:pStyle w:val="a3"/>
        <w:rPr>
          <w:rFonts w:ascii="Times New Roman" w:hAnsi="Times New Roman" w:cs="Times New Roman"/>
          <w:sz w:val="28"/>
          <w:szCs w:val="28"/>
        </w:rPr>
      </w:pPr>
    </w:p>
    <w:p w14:paraId="2413B610"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отклонения в строении артикуляционного аппарата;</w:t>
      </w:r>
    </w:p>
    <w:p w14:paraId="233C4BD2" w14:textId="77777777" w:rsidR="006B7F7B" w:rsidRPr="006B7F7B" w:rsidRDefault="006B7F7B" w:rsidP="006B7F7B">
      <w:pPr>
        <w:pStyle w:val="a3"/>
        <w:rPr>
          <w:rFonts w:ascii="Times New Roman" w:hAnsi="Times New Roman" w:cs="Times New Roman"/>
          <w:sz w:val="28"/>
          <w:szCs w:val="28"/>
        </w:rPr>
      </w:pPr>
    </w:p>
    <w:p w14:paraId="5B35801E"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стрессы, психические заболевания;</w:t>
      </w:r>
    </w:p>
    <w:p w14:paraId="2E80EE05" w14:textId="77777777" w:rsidR="006B7F7B" w:rsidRPr="006B7F7B" w:rsidRDefault="006B7F7B" w:rsidP="006B7F7B">
      <w:pPr>
        <w:pStyle w:val="a3"/>
        <w:rPr>
          <w:rFonts w:ascii="Times New Roman" w:hAnsi="Times New Roman" w:cs="Times New Roman"/>
          <w:sz w:val="28"/>
          <w:szCs w:val="28"/>
        </w:rPr>
      </w:pPr>
    </w:p>
    <w:p w14:paraId="2337F79B"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частые заболевания малыша, ослабляющие его организм,</w:t>
      </w:r>
    </w:p>
    <w:p w14:paraId="3522BB38" w14:textId="77777777" w:rsidR="006B7F7B" w:rsidRPr="006B7F7B" w:rsidRDefault="006B7F7B" w:rsidP="006B7F7B">
      <w:pPr>
        <w:pStyle w:val="a3"/>
        <w:rPr>
          <w:rFonts w:ascii="Times New Roman" w:hAnsi="Times New Roman" w:cs="Times New Roman"/>
          <w:sz w:val="28"/>
          <w:szCs w:val="28"/>
        </w:rPr>
      </w:pPr>
    </w:p>
    <w:p w14:paraId="107518E1"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Речевые дефекты отражаются на общем развитии ребёнка, на формировании психической деятельности, ограничивают познавательные возможности и эмоциональные проявления.</w:t>
      </w:r>
    </w:p>
    <w:p w14:paraId="774838CA" w14:textId="77777777" w:rsidR="006B7F7B" w:rsidRPr="006B7F7B" w:rsidRDefault="006B7F7B" w:rsidP="006B7F7B">
      <w:pPr>
        <w:pStyle w:val="a3"/>
        <w:rPr>
          <w:rFonts w:ascii="Times New Roman" w:hAnsi="Times New Roman" w:cs="Times New Roman"/>
          <w:sz w:val="28"/>
          <w:szCs w:val="28"/>
        </w:rPr>
      </w:pPr>
    </w:p>
    <w:p w14:paraId="28B7A169" w14:textId="77777777" w:rsidR="006B7F7B" w:rsidRPr="006B7F7B" w:rsidRDefault="006B7F7B" w:rsidP="006B7F7B">
      <w:pPr>
        <w:pStyle w:val="a3"/>
        <w:rPr>
          <w:rFonts w:ascii="Times New Roman" w:hAnsi="Times New Roman" w:cs="Times New Roman"/>
          <w:sz w:val="28"/>
          <w:szCs w:val="28"/>
        </w:rPr>
      </w:pPr>
    </w:p>
    <w:p w14:paraId="27B7EEB8"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lastRenderedPageBreak/>
        <w:t>Направления работы с неговорящим ребенком</w:t>
      </w:r>
    </w:p>
    <w:p w14:paraId="564DDDD0" w14:textId="77777777" w:rsidR="006B7F7B" w:rsidRPr="006B7F7B" w:rsidRDefault="006B7F7B" w:rsidP="006B7F7B">
      <w:pPr>
        <w:pStyle w:val="a3"/>
        <w:rPr>
          <w:rFonts w:ascii="Times New Roman" w:hAnsi="Times New Roman" w:cs="Times New Roman"/>
          <w:sz w:val="28"/>
          <w:szCs w:val="28"/>
        </w:rPr>
      </w:pPr>
    </w:p>
    <w:p w14:paraId="04434DA8"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1. Развитие понимания речи (очень длительный этап), используя простые инструкции типа «Дай ручку», «А где ножка?», «Покажи носик у собачки», «Положи Машу спать», «Положи мяч в коробку», «Посади куклу в коляску» и т. п., опираясь на то, что ребёнку доступно. После прочтения сказки, рассмотрите картинки, попросите ребенка показать солнышко, домик, дерево и т.д. Ребенок должен слышать вашу речь и понимать Вас.</w:t>
      </w:r>
    </w:p>
    <w:p w14:paraId="2506D863" w14:textId="77777777" w:rsidR="006B7F7B" w:rsidRPr="006B7F7B" w:rsidRDefault="006B7F7B" w:rsidP="006B7F7B">
      <w:pPr>
        <w:pStyle w:val="a3"/>
        <w:rPr>
          <w:rFonts w:ascii="Times New Roman" w:hAnsi="Times New Roman" w:cs="Times New Roman"/>
          <w:sz w:val="28"/>
          <w:szCs w:val="28"/>
        </w:rPr>
      </w:pPr>
    </w:p>
    <w:p w14:paraId="12A803D7"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Используйте «игры-поручения». Совершенствованию понимания речи, обучению понимания многоступенчатых инструкций способствуют игры-поручения. Поручение ребенку выполнение «важных дел» способствует развитию положительного отношения к себе, выработке самооценки. Поручайте ребенку те действия, которые значимы и которые он может выполнить, при этом следует давать ребенку четкие инструкции, сопровождая их видимой яркой артикуляцией. Когда ребенок выполнит поручение, объясните ему, чем именно хорошего в том, что он сделал.</w:t>
      </w:r>
    </w:p>
    <w:p w14:paraId="52A81995" w14:textId="77777777" w:rsidR="006B7F7B" w:rsidRPr="006B7F7B" w:rsidRDefault="006B7F7B" w:rsidP="006B7F7B">
      <w:pPr>
        <w:pStyle w:val="a3"/>
        <w:rPr>
          <w:rFonts w:ascii="Times New Roman" w:hAnsi="Times New Roman" w:cs="Times New Roman"/>
          <w:sz w:val="28"/>
          <w:szCs w:val="28"/>
        </w:rPr>
      </w:pPr>
    </w:p>
    <w:p w14:paraId="15EA581A"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2. Развитие слухового внимания:</w:t>
      </w:r>
    </w:p>
    <w:p w14:paraId="5A42914B" w14:textId="77777777" w:rsidR="006B7F7B" w:rsidRPr="006B7F7B" w:rsidRDefault="006B7F7B" w:rsidP="006B7F7B">
      <w:pPr>
        <w:pStyle w:val="a3"/>
        <w:rPr>
          <w:rFonts w:ascii="Times New Roman" w:hAnsi="Times New Roman" w:cs="Times New Roman"/>
          <w:sz w:val="28"/>
          <w:szCs w:val="28"/>
        </w:rPr>
      </w:pPr>
    </w:p>
    <w:p w14:paraId="46CCDEC2"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Обращайте внимание ребенка на словесное обозначение характера различных звуков: шуршание, скрип, бульканье, звон, шелест, стук, крик и т.п. Прислушивайтесь к звукам комнаты, звукам за окном, на улице; сопровождайте этот процесс комментарием. Стимулируйте ребенка к произнесению простых слов, обозначающих услышанное им: шум, шаги, стук и т.д.; звукоподражательно обозначайте их.</w:t>
      </w:r>
    </w:p>
    <w:p w14:paraId="3C8AA3A0" w14:textId="77777777" w:rsidR="006B7F7B" w:rsidRPr="006B7F7B" w:rsidRDefault="006B7F7B" w:rsidP="006B7F7B">
      <w:pPr>
        <w:pStyle w:val="a3"/>
        <w:rPr>
          <w:rFonts w:ascii="Times New Roman" w:hAnsi="Times New Roman" w:cs="Times New Roman"/>
          <w:sz w:val="28"/>
          <w:szCs w:val="28"/>
        </w:rPr>
      </w:pPr>
    </w:p>
    <w:p w14:paraId="2DB4013A"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Для развития слухового восприятия ребенка полезно, если иногда родители будут разговаривать с ребенком шепотом, играя, например, в разведчиков. Полезно чередовать «игру в поручения», давая инструкции то громкой, то шепотной речью.</w:t>
      </w:r>
    </w:p>
    <w:p w14:paraId="6D9FC836" w14:textId="77777777" w:rsidR="006B7F7B" w:rsidRPr="006B7F7B" w:rsidRDefault="006B7F7B" w:rsidP="006B7F7B">
      <w:pPr>
        <w:pStyle w:val="a3"/>
        <w:rPr>
          <w:rFonts w:ascii="Times New Roman" w:hAnsi="Times New Roman" w:cs="Times New Roman"/>
          <w:sz w:val="28"/>
          <w:szCs w:val="28"/>
        </w:rPr>
      </w:pPr>
    </w:p>
    <w:p w14:paraId="25D0BE06"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Полезно   включать классическую музыку </w:t>
      </w:r>
      <w:proofErr w:type="gramStart"/>
      <w:r w:rsidRPr="006B7F7B">
        <w:rPr>
          <w:rFonts w:ascii="Times New Roman" w:hAnsi="Times New Roman" w:cs="Times New Roman"/>
          <w:sz w:val="28"/>
          <w:szCs w:val="28"/>
        </w:rPr>
        <w:t>- это</w:t>
      </w:r>
      <w:proofErr w:type="gramEnd"/>
      <w:r w:rsidRPr="006B7F7B">
        <w:rPr>
          <w:rFonts w:ascii="Times New Roman" w:hAnsi="Times New Roman" w:cs="Times New Roman"/>
          <w:sz w:val="28"/>
          <w:szCs w:val="28"/>
        </w:rPr>
        <w:t xml:space="preserve"> способствует развитию слухового внимания, являясь предпосылкой для развития речи. Обращайте внимания ребенка на мелодию, какая она - веселая, быстрая, грустная, медленная и т.п. Наиболее благотворно действует музыка Моцарта, Шуберта, Гайдна, Баха.</w:t>
      </w:r>
    </w:p>
    <w:p w14:paraId="5416B024" w14:textId="77777777" w:rsidR="006B7F7B" w:rsidRPr="006B7F7B" w:rsidRDefault="006B7F7B" w:rsidP="006B7F7B">
      <w:pPr>
        <w:pStyle w:val="a3"/>
        <w:rPr>
          <w:rFonts w:ascii="Times New Roman" w:hAnsi="Times New Roman" w:cs="Times New Roman"/>
          <w:sz w:val="28"/>
          <w:szCs w:val="28"/>
        </w:rPr>
      </w:pPr>
    </w:p>
    <w:p w14:paraId="05702541"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3. Артикуляционная, пальчиковая, дыхательная гимнастики (на прилавках книжных магазинов имеется огромное количество пособий по развитию артикуляционной, мелкой моторики и развитию дыхания).</w:t>
      </w:r>
    </w:p>
    <w:p w14:paraId="3A51EFBA" w14:textId="77777777" w:rsidR="006B7F7B" w:rsidRPr="006B7F7B" w:rsidRDefault="006B7F7B" w:rsidP="006B7F7B">
      <w:pPr>
        <w:pStyle w:val="a3"/>
        <w:rPr>
          <w:rFonts w:ascii="Times New Roman" w:hAnsi="Times New Roman" w:cs="Times New Roman"/>
          <w:sz w:val="28"/>
          <w:szCs w:val="28"/>
        </w:rPr>
      </w:pPr>
    </w:p>
    <w:p w14:paraId="7466867D"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4. Побуждение к речевым высказываниям:</w:t>
      </w:r>
    </w:p>
    <w:p w14:paraId="1C425409" w14:textId="77777777" w:rsidR="006B7F7B" w:rsidRPr="006B7F7B" w:rsidRDefault="006B7F7B" w:rsidP="006B7F7B">
      <w:pPr>
        <w:pStyle w:val="a3"/>
        <w:rPr>
          <w:rFonts w:ascii="Times New Roman" w:hAnsi="Times New Roman" w:cs="Times New Roman"/>
          <w:sz w:val="28"/>
          <w:szCs w:val="28"/>
        </w:rPr>
      </w:pPr>
    </w:p>
    <w:p w14:paraId="379EA307"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lastRenderedPageBreak/>
        <w:t>Побуждение к речи через ситуации, которые эмоционально заинтересовывают ребенка (различные виды пряток: ищем игрушку, часть тела, самого ребенка; рассматривание семейных фотографий);</w:t>
      </w:r>
    </w:p>
    <w:p w14:paraId="5BE12180" w14:textId="1F3B9DE0"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Прятки. Эта игра способствует развитию эмоционального общения ребенка со взрослым, </w:t>
      </w:r>
      <w:proofErr w:type="gramStart"/>
      <w:r w:rsidRPr="006B7F7B">
        <w:rPr>
          <w:rFonts w:ascii="Times New Roman" w:hAnsi="Times New Roman" w:cs="Times New Roman"/>
          <w:sz w:val="28"/>
          <w:szCs w:val="28"/>
        </w:rPr>
        <w:t>кроме того</w:t>
      </w:r>
      <w:proofErr w:type="gramEnd"/>
      <w:r w:rsidRPr="006B7F7B">
        <w:rPr>
          <w:rFonts w:ascii="Times New Roman" w:hAnsi="Times New Roman" w:cs="Times New Roman"/>
          <w:sz w:val="28"/>
          <w:szCs w:val="28"/>
        </w:rPr>
        <w:t xml:space="preserve"> детям доставляет огромное удовольствие находить спрятанные взрослым предметы. Основная цель этой игры для неговорящего ребенка: стимуляция произнесения слова «Вот» или словосочетаний «Вот он, вот она». Взрослый показывает ребенку конфетку, шарик или что-то другое, в получении чего ребенок будет заинтересован. Затем прячет этот предмет в кулак и убирает оба кулака за спину, после чего предлагает ребенку угадать, в каком кулачке он спрятан. «Угадай, где конфетка! Правильно, вот (вот она! Где конфетка – вот</w:t>
      </w:r>
      <w:proofErr w:type="gramStart"/>
      <w:r w:rsidRPr="006B7F7B">
        <w:rPr>
          <w:rFonts w:ascii="Times New Roman" w:hAnsi="Times New Roman" w:cs="Times New Roman"/>
          <w:sz w:val="28"/>
          <w:szCs w:val="28"/>
        </w:rPr>
        <w:t>! »</w:t>
      </w:r>
      <w:proofErr w:type="gramEnd"/>
      <w:r w:rsidRPr="006B7F7B">
        <w:rPr>
          <w:rFonts w:ascii="Times New Roman" w:hAnsi="Times New Roman" w:cs="Times New Roman"/>
          <w:sz w:val="28"/>
          <w:szCs w:val="28"/>
        </w:rPr>
        <w:t>. Взрослый очень эмоционально произносит слово «Вот», побуждая к тому же ребенка. Затем ребенок прячет предмет, когда взрослый угадает, уже ребенку нужно будет сказать «Вот</w:t>
      </w:r>
      <w:proofErr w:type="gramStart"/>
      <w:r w:rsidRPr="006B7F7B">
        <w:rPr>
          <w:rFonts w:ascii="Times New Roman" w:hAnsi="Times New Roman" w:cs="Times New Roman"/>
          <w:sz w:val="28"/>
          <w:szCs w:val="28"/>
        </w:rPr>
        <w:t>! »</w:t>
      </w:r>
      <w:proofErr w:type="gramEnd"/>
      <w:r w:rsidRPr="006B7F7B">
        <w:rPr>
          <w:rFonts w:ascii="Times New Roman" w:hAnsi="Times New Roman" w:cs="Times New Roman"/>
          <w:sz w:val="28"/>
          <w:szCs w:val="28"/>
        </w:rPr>
        <w:t xml:space="preserve">. В игру «прятки» можно играть и по-другому: накидывать прозрачный платок на голову ребенка и </w:t>
      </w:r>
      <w:proofErr w:type="gramStart"/>
      <w:r w:rsidRPr="006B7F7B">
        <w:rPr>
          <w:rFonts w:ascii="Times New Roman" w:hAnsi="Times New Roman" w:cs="Times New Roman"/>
          <w:sz w:val="28"/>
          <w:szCs w:val="28"/>
        </w:rPr>
        <w:t>спрашивать</w:t>
      </w:r>
      <w:proofErr w:type="gramEnd"/>
      <w:r w:rsidRPr="006B7F7B">
        <w:rPr>
          <w:rFonts w:ascii="Times New Roman" w:hAnsi="Times New Roman" w:cs="Times New Roman"/>
          <w:sz w:val="28"/>
          <w:szCs w:val="28"/>
        </w:rPr>
        <w:t xml:space="preserve"> «Где Ваня? </w:t>
      </w:r>
      <w:proofErr w:type="gramStart"/>
      <w:r w:rsidRPr="006B7F7B">
        <w:rPr>
          <w:rFonts w:ascii="Times New Roman" w:hAnsi="Times New Roman" w:cs="Times New Roman"/>
          <w:sz w:val="28"/>
          <w:szCs w:val="28"/>
        </w:rPr>
        <w:t>- Вот</w:t>
      </w:r>
      <w:proofErr w:type="gramEnd"/>
      <w:r w:rsidRPr="006B7F7B">
        <w:rPr>
          <w:rFonts w:ascii="Times New Roman" w:hAnsi="Times New Roman" w:cs="Times New Roman"/>
          <w:sz w:val="28"/>
          <w:szCs w:val="28"/>
        </w:rPr>
        <w:t xml:space="preserve"> Ваня, кто здесь (ребенок может называть свое имя или говорить «я»)». Также под платок можно прятать куклу, которой нужно дать простые имена: Катя, Ваня, Тата, Оля. Ребенку нужно дать задание «Спрячь, найди». Эти игры также направлены на развитие понимания речи ребенком, в том числе глаголов.</w:t>
      </w:r>
    </w:p>
    <w:p w14:paraId="66CF2329" w14:textId="77777777" w:rsidR="006B7F7B" w:rsidRPr="006B7F7B" w:rsidRDefault="006B7F7B" w:rsidP="006B7F7B">
      <w:pPr>
        <w:pStyle w:val="a3"/>
        <w:rPr>
          <w:rFonts w:ascii="Times New Roman" w:hAnsi="Times New Roman" w:cs="Times New Roman"/>
          <w:sz w:val="28"/>
          <w:szCs w:val="28"/>
        </w:rPr>
      </w:pPr>
    </w:p>
    <w:p w14:paraId="3384B8CF"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Побуждение к речи через вызывание ориентировочного </w:t>
      </w:r>
      <w:proofErr w:type="gramStart"/>
      <w:r w:rsidRPr="006B7F7B">
        <w:rPr>
          <w:rFonts w:ascii="Times New Roman" w:hAnsi="Times New Roman" w:cs="Times New Roman"/>
          <w:sz w:val="28"/>
          <w:szCs w:val="28"/>
        </w:rPr>
        <w:t>рефлекса</w:t>
      </w:r>
      <w:proofErr w:type="gramEnd"/>
      <w:r w:rsidRPr="006B7F7B">
        <w:rPr>
          <w:rFonts w:ascii="Times New Roman" w:hAnsi="Times New Roman" w:cs="Times New Roman"/>
          <w:sz w:val="28"/>
          <w:szCs w:val="28"/>
        </w:rPr>
        <w:t xml:space="preserve"> Что это? Что там? Используйте в качестве приёмов рассматривание книжек-раскладушек, игрушек в сухом бассейне, в коробочках, завёрнутых в бумагу и т. п. Главное – привлечь внимание, вызвать эмоциональную реакцию, выраженную междометиями «Ай</w:t>
      </w:r>
      <w:proofErr w:type="gramStart"/>
      <w:r w:rsidRPr="006B7F7B">
        <w:rPr>
          <w:rFonts w:ascii="Times New Roman" w:hAnsi="Times New Roman" w:cs="Times New Roman"/>
          <w:sz w:val="28"/>
          <w:szCs w:val="28"/>
        </w:rPr>
        <w:t>! »</w:t>
      </w:r>
      <w:proofErr w:type="gramEnd"/>
      <w:r w:rsidRPr="006B7F7B">
        <w:rPr>
          <w:rFonts w:ascii="Times New Roman" w:hAnsi="Times New Roman" w:cs="Times New Roman"/>
          <w:sz w:val="28"/>
          <w:szCs w:val="28"/>
        </w:rPr>
        <w:t>, «Ой! », «Ух! », расположить к речевому подражанию.</w:t>
      </w:r>
    </w:p>
    <w:p w14:paraId="05B299AC"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Стимулируйте ребенка к произнесению простых слов: «да», «нет». 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При этом оставляйте паузу между вопросом и ответом, чтобы у ребенка было время для ответного слова, однако не задавайте этих вопросов требовательным тоном, не заостряйте на них внимание; задавайте их «невзначай».</w:t>
      </w:r>
    </w:p>
    <w:p w14:paraId="2FBDFF00"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Побуждение выражать свою просьбу одним словом (дай, помоги, надень, пойдём</w:t>
      </w:r>
      <w:proofErr w:type="gramStart"/>
      <w:r w:rsidRPr="006B7F7B">
        <w:rPr>
          <w:rFonts w:ascii="Times New Roman" w:hAnsi="Times New Roman" w:cs="Times New Roman"/>
          <w:sz w:val="28"/>
          <w:szCs w:val="28"/>
        </w:rPr>
        <w:t>) .</w:t>
      </w:r>
      <w:proofErr w:type="gramEnd"/>
    </w:p>
    <w:p w14:paraId="26EC8096"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Побуждение выражать свою просьбу словосочетанием (давай играть, дай мне мяч) и предложением (скажи, тётя Ира, где ты была).</w:t>
      </w:r>
    </w:p>
    <w:p w14:paraId="5A0DCF4F"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5. Параллельно ведется работа по развитию психических процессов, обеспечивающих своевременное формирование речи и личности ребёнка (игры на восприятия цвета, формы, величины, на развитие внимания, памяти, мышления).</w:t>
      </w:r>
    </w:p>
    <w:p w14:paraId="5ED6FB37" w14:textId="77777777" w:rsidR="006B7F7B" w:rsidRPr="006B7F7B" w:rsidRDefault="006B7F7B" w:rsidP="006B7F7B">
      <w:pPr>
        <w:pStyle w:val="a3"/>
        <w:rPr>
          <w:rFonts w:ascii="Times New Roman" w:hAnsi="Times New Roman" w:cs="Times New Roman"/>
          <w:sz w:val="28"/>
          <w:szCs w:val="28"/>
        </w:rPr>
      </w:pPr>
    </w:p>
    <w:p w14:paraId="0ED31CE0" w14:textId="415F4291"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Важно:</w:t>
      </w:r>
      <w:r>
        <w:rPr>
          <w:rFonts w:ascii="Times New Roman" w:hAnsi="Times New Roman" w:cs="Times New Roman"/>
          <w:sz w:val="28"/>
          <w:szCs w:val="28"/>
        </w:rPr>
        <w:t xml:space="preserve"> </w:t>
      </w:r>
      <w:r w:rsidRPr="006B7F7B">
        <w:rPr>
          <w:rFonts w:ascii="Times New Roman" w:hAnsi="Times New Roman" w:cs="Times New Roman"/>
          <w:sz w:val="28"/>
          <w:szCs w:val="28"/>
        </w:rPr>
        <w:t>- научить располагать предметы в определенной последовательности по следующим признакам: · по размеру; · по высоте; · по длине.</w:t>
      </w:r>
    </w:p>
    <w:p w14:paraId="54076589" w14:textId="77777777" w:rsidR="006B7F7B" w:rsidRPr="006B7F7B" w:rsidRDefault="006B7F7B" w:rsidP="006B7F7B">
      <w:pPr>
        <w:pStyle w:val="a3"/>
        <w:rPr>
          <w:rFonts w:ascii="Times New Roman" w:hAnsi="Times New Roman" w:cs="Times New Roman"/>
          <w:sz w:val="28"/>
          <w:szCs w:val="28"/>
        </w:rPr>
      </w:pPr>
    </w:p>
    <w:p w14:paraId="3ACF2065" w14:textId="77777777" w:rsidR="006B7F7B" w:rsidRPr="006B7F7B" w:rsidRDefault="006B7F7B" w:rsidP="006B7F7B">
      <w:pPr>
        <w:pStyle w:val="a3"/>
        <w:rPr>
          <w:rFonts w:ascii="Times New Roman" w:hAnsi="Times New Roman" w:cs="Times New Roman"/>
          <w:sz w:val="28"/>
          <w:szCs w:val="28"/>
        </w:rPr>
      </w:pPr>
    </w:p>
    <w:p w14:paraId="48301DF5" w14:textId="6CA38212"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Рекомендации по организации общения с детьми,</w:t>
      </w:r>
      <w:r>
        <w:rPr>
          <w:rFonts w:ascii="Times New Roman" w:hAnsi="Times New Roman" w:cs="Times New Roman"/>
          <w:sz w:val="28"/>
          <w:szCs w:val="28"/>
        </w:rPr>
        <w:t xml:space="preserve"> </w:t>
      </w:r>
      <w:r w:rsidRPr="006B7F7B">
        <w:rPr>
          <w:rFonts w:ascii="Times New Roman" w:hAnsi="Times New Roman" w:cs="Times New Roman"/>
          <w:sz w:val="28"/>
          <w:szCs w:val="28"/>
        </w:rPr>
        <w:t>имеющими трудности в речевом развитии</w:t>
      </w:r>
      <w:r>
        <w:rPr>
          <w:rFonts w:ascii="Times New Roman" w:hAnsi="Times New Roman" w:cs="Times New Roman"/>
          <w:sz w:val="28"/>
          <w:szCs w:val="28"/>
        </w:rPr>
        <w:t>.</w:t>
      </w:r>
    </w:p>
    <w:p w14:paraId="78FA0FF3" w14:textId="77777777" w:rsidR="006B7F7B" w:rsidRPr="006B7F7B" w:rsidRDefault="006B7F7B" w:rsidP="006B7F7B">
      <w:pPr>
        <w:pStyle w:val="a3"/>
        <w:rPr>
          <w:rFonts w:ascii="Times New Roman" w:hAnsi="Times New Roman" w:cs="Times New Roman"/>
          <w:sz w:val="28"/>
          <w:szCs w:val="28"/>
        </w:rPr>
      </w:pPr>
    </w:p>
    <w:p w14:paraId="2C42D637"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На первых порах лучше вообще не требовать от ребёнка речевой отдачи. Важно не отпугнуть малыша настойчивым «скажи», «повтори», строго исключите эти выражения из своего общения с детьми.</w:t>
      </w:r>
    </w:p>
    <w:p w14:paraId="1B20B60D"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какого-либо звука, слова. Следует поощрять любое проявление речевой активности, при этом демонстрируя верный образец речи.</w:t>
      </w:r>
    </w:p>
    <w:p w14:paraId="50F4E1CB"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Не фиксируйте внимание своё, ребёнка и окружающих на его дефекте. Никогда не говорите ему, что он не хочет или не может говорить. Хвалите за любую его инициативу, пусть и не речевого характера.</w:t>
      </w:r>
    </w:p>
    <w:p w14:paraId="5D87171D"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Больше говорите с детьми, озвучивайте все действия. Например, выход на прогулку сопровождается монологом взрослого:</w:t>
      </w:r>
    </w:p>
    <w:p w14:paraId="228EA2BB"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-Что мы достали? – Шубу. Что это? Шуба. Что мы надели? Шубу и т.д.</w:t>
      </w:r>
    </w:p>
    <w:p w14:paraId="5505A8B0" w14:textId="77777777" w:rsidR="006B7F7B" w:rsidRPr="006B7F7B" w:rsidRDefault="006B7F7B" w:rsidP="006B7F7B">
      <w:pPr>
        <w:pStyle w:val="a3"/>
        <w:rPr>
          <w:rFonts w:ascii="Times New Roman" w:hAnsi="Times New Roman" w:cs="Times New Roman"/>
          <w:sz w:val="28"/>
          <w:szCs w:val="28"/>
        </w:rPr>
      </w:pPr>
    </w:p>
    <w:p w14:paraId="55255016"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Названия предметов произносятся в замедленном темпе, многократно проговариваются, взрослый исполняет одновременно роль и </w:t>
      </w:r>
      <w:proofErr w:type="gramStart"/>
      <w:r w:rsidRPr="006B7F7B">
        <w:rPr>
          <w:rFonts w:ascii="Times New Roman" w:hAnsi="Times New Roman" w:cs="Times New Roman"/>
          <w:sz w:val="28"/>
          <w:szCs w:val="28"/>
        </w:rPr>
        <w:t>спрашивающего</w:t>
      </w:r>
      <w:proofErr w:type="gramEnd"/>
      <w:r w:rsidRPr="006B7F7B">
        <w:rPr>
          <w:rFonts w:ascii="Times New Roman" w:hAnsi="Times New Roman" w:cs="Times New Roman"/>
          <w:sz w:val="28"/>
          <w:szCs w:val="28"/>
        </w:rPr>
        <w:t xml:space="preserve"> и отвечающего, т. е. даётся диалог-образец. Проговаривание используется только в процессе действий с предметом. Просто так слова проговаривать бесполезно. Так может продолжаться несколько дней.</w:t>
      </w:r>
    </w:p>
    <w:p w14:paraId="137E4844" w14:textId="77777777" w:rsidR="006B7F7B" w:rsidRPr="006B7F7B" w:rsidRDefault="006B7F7B" w:rsidP="006B7F7B">
      <w:pPr>
        <w:pStyle w:val="a3"/>
        <w:rPr>
          <w:rFonts w:ascii="Times New Roman" w:hAnsi="Times New Roman" w:cs="Times New Roman"/>
          <w:sz w:val="28"/>
          <w:szCs w:val="28"/>
        </w:rPr>
      </w:pPr>
    </w:p>
    <w:p w14:paraId="6EA71E3C" w14:textId="41A2615E"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Постепенно ребёнка косвенно поощряют к вступлению в диалог – для этого взрослый делает всё более и более длительные паузы (до 5-10 сек.</w:t>
      </w:r>
      <w:proofErr w:type="gramStart"/>
      <w:r w:rsidRPr="006B7F7B">
        <w:rPr>
          <w:rFonts w:ascii="Times New Roman" w:hAnsi="Times New Roman" w:cs="Times New Roman"/>
          <w:sz w:val="28"/>
          <w:szCs w:val="28"/>
        </w:rPr>
        <w:t>)</w:t>
      </w:r>
      <w:proofErr w:type="gramEnd"/>
      <w:r w:rsidRPr="006B7F7B">
        <w:rPr>
          <w:rFonts w:ascii="Times New Roman" w:hAnsi="Times New Roman" w:cs="Times New Roman"/>
          <w:sz w:val="28"/>
          <w:szCs w:val="28"/>
        </w:rPr>
        <w:t xml:space="preserve"> Например: принеси машинку. Что ты </w:t>
      </w:r>
      <w:proofErr w:type="gramStart"/>
      <w:r w:rsidRPr="006B7F7B">
        <w:rPr>
          <w:rFonts w:ascii="Times New Roman" w:hAnsi="Times New Roman" w:cs="Times New Roman"/>
          <w:sz w:val="28"/>
          <w:szCs w:val="28"/>
        </w:rPr>
        <w:t>принёс?.</w:t>
      </w:r>
      <w:proofErr w:type="gramEnd"/>
      <w:r w:rsidRPr="006B7F7B">
        <w:rPr>
          <w:rFonts w:ascii="Times New Roman" w:hAnsi="Times New Roman" w:cs="Times New Roman"/>
          <w:sz w:val="28"/>
          <w:szCs w:val="28"/>
        </w:rPr>
        <w:t xml:space="preserve"> Это машина.</w:t>
      </w:r>
      <w:r>
        <w:rPr>
          <w:rFonts w:ascii="Times New Roman" w:hAnsi="Times New Roman" w:cs="Times New Roman"/>
          <w:sz w:val="28"/>
          <w:szCs w:val="28"/>
        </w:rPr>
        <w:t xml:space="preserve"> </w:t>
      </w:r>
      <w:r w:rsidRPr="006B7F7B">
        <w:rPr>
          <w:rFonts w:ascii="Times New Roman" w:hAnsi="Times New Roman" w:cs="Times New Roman"/>
          <w:sz w:val="28"/>
          <w:szCs w:val="28"/>
        </w:rPr>
        <w:t xml:space="preserve">Смотри на меня и слушай: машина. Давай вместе: </w:t>
      </w:r>
      <w:proofErr w:type="spellStart"/>
      <w:proofErr w:type="gramStart"/>
      <w:r w:rsidRPr="006B7F7B">
        <w:rPr>
          <w:rFonts w:ascii="Times New Roman" w:hAnsi="Times New Roman" w:cs="Times New Roman"/>
          <w:sz w:val="28"/>
          <w:szCs w:val="28"/>
        </w:rPr>
        <w:t>ма</w:t>
      </w:r>
      <w:proofErr w:type="spellEnd"/>
      <w:r w:rsidRPr="006B7F7B">
        <w:rPr>
          <w:rFonts w:ascii="Times New Roman" w:hAnsi="Times New Roman" w:cs="Times New Roman"/>
          <w:sz w:val="28"/>
          <w:szCs w:val="28"/>
        </w:rPr>
        <w:t>-ши-на</w:t>
      </w:r>
      <w:proofErr w:type="gramEnd"/>
      <w:r w:rsidRPr="006B7F7B">
        <w:rPr>
          <w:rFonts w:ascii="Times New Roman" w:hAnsi="Times New Roman" w:cs="Times New Roman"/>
          <w:sz w:val="28"/>
          <w:szCs w:val="28"/>
        </w:rPr>
        <w:t>.</w:t>
      </w:r>
    </w:p>
    <w:p w14:paraId="1C3FD338"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Здесь важно привлечь к работе все анализаторы ребёнка: зрительный, тактильный, двигательный. Желательно, чтобы при общении ребёнок смотрел в глаза взрослому, это даёт возможность зафиксировать внимание ребёнка на работу артикуляционного аппарата (движения губ, языка). Одно и тоже слово можно проговорить ребёнку на ушко, либо прохлопать ритм слова по его ручке. Подобное использование в работе комплекса анализаторов усиливает компенсаторные процессы, т. к. сигналы-раздражители, поступающие по анализаторам в кору головного мозга, стимулируют деятельность нервных клеток, посредством чего речевой материал воспринимается и усваивается ребёнком. И пусть ребёнок ещё не повторил слово, а только внимательно следил глазами за движениями ваших губ, важнее, что он сделал первый шаг, он проявил заинтересованность в процессе. Обратите внимание, что эта работа строится в процессе реальных бытовых или игровых действий.</w:t>
      </w:r>
    </w:p>
    <w:p w14:paraId="5796C2B7" w14:textId="77777777" w:rsidR="006B7F7B" w:rsidRPr="006B7F7B" w:rsidRDefault="006B7F7B" w:rsidP="006B7F7B">
      <w:pPr>
        <w:pStyle w:val="a3"/>
        <w:rPr>
          <w:rFonts w:ascii="Times New Roman" w:hAnsi="Times New Roman" w:cs="Times New Roman"/>
          <w:sz w:val="28"/>
          <w:szCs w:val="28"/>
        </w:rPr>
      </w:pPr>
    </w:p>
    <w:p w14:paraId="4DB8C93C"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w:t>
      </w:r>
    </w:p>
    <w:p w14:paraId="450CEC12" w14:textId="411D438E"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Активно включайте в игры с ребенком природные материалы: разложите камушки, пусть малыш пройдет по ним босиком - гуляем по дну озера; разложите ракушки - по дну моря; одновременно показывая мультимедийную презентацию или картинки с изображением этих водоемов, можно закрепить у ребенка представление об их сходствах и различиях. Такие упражнения стимулируют ощущения в стопах ног, подошвы стоп - скопления активных точек, рефлекторно связанных с внутренними органами.</w:t>
      </w:r>
    </w:p>
    <w:p w14:paraId="1BC95040"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Включенный телевизор (часто в фоновом режиме), радио и т.п. мешают ребенку сосредоточиться, отрицательно сказываются на балансе нервных процессов. Во время занятий и игр с ребенком все посторонние источники шума были исключены. Постоянный шум лишает ребенка важнейшей предпосылки для начала развития речи - возможности подражать речи взрослого, поскольку ребенок не может сконцентрироваться на ней!!!!</w:t>
      </w:r>
    </w:p>
    <w:p w14:paraId="15185555"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Соблюдение режима дня необходимо для всех детей дошкольного возраста, для детей с нарушениями нервной системы, к которым относятся неговорящие дети, режим дня является залогом речевого развития.</w:t>
      </w:r>
    </w:p>
    <w:p w14:paraId="618E6C8D"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 xml:space="preserve">   У детей с нарушениями речи обычно наблюдается более низкая работоспособность центральной нервной системы, поэтому они нуждаются в достаточной продолжительности сна. Ребенок 3-4 лет должен спать не менее 14-15 часов в сутки. Укладывать ребенка спать следует в одно и то же время. Не следует перед сном перегружать нервную систему ребенка: играть в подвижные игры, смотреть телевизор, читать новые сказки и т.п.</w:t>
      </w:r>
    </w:p>
    <w:p w14:paraId="2FE752C9" w14:textId="77777777" w:rsidR="006B7F7B" w:rsidRPr="006B7F7B" w:rsidRDefault="006B7F7B" w:rsidP="006B7F7B">
      <w:pPr>
        <w:pStyle w:val="a3"/>
        <w:rPr>
          <w:rFonts w:ascii="Times New Roman" w:hAnsi="Times New Roman" w:cs="Times New Roman"/>
          <w:sz w:val="28"/>
          <w:szCs w:val="28"/>
        </w:rPr>
      </w:pPr>
    </w:p>
    <w:p w14:paraId="585FC2A2"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10. Прием пищи для ребенка не должен быть «на лету», старайтесь организовать традиционный для семьи прием пищи (с большинством членом семьи). Для стимуляции развития органов артикуляционного аппарата поощряйте ребенка облизывать еду (мороженое, конфеты), слизывать крошки с губ; для тренировки мышц кормите ребенка твердой пищей. Во время кормления ребенка не забывайте сопровождать ритуал комментарием; обогащайте представления ребенка о вкусе и запахе продуктов.</w:t>
      </w:r>
    </w:p>
    <w:p w14:paraId="6CBAA3FB" w14:textId="77777777" w:rsidR="006B7F7B" w:rsidRPr="006B7F7B" w:rsidRDefault="006B7F7B" w:rsidP="006B7F7B">
      <w:pPr>
        <w:pStyle w:val="a3"/>
        <w:rPr>
          <w:rFonts w:ascii="Times New Roman" w:hAnsi="Times New Roman" w:cs="Times New Roman"/>
          <w:sz w:val="28"/>
          <w:szCs w:val="28"/>
        </w:rPr>
      </w:pPr>
    </w:p>
    <w:p w14:paraId="238C21F2" w14:textId="741ABEF9"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11.</w:t>
      </w:r>
      <w:r>
        <w:rPr>
          <w:rFonts w:ascii="Times New Roman" w:hAnsi="Times New Roman" w:cs="Times New Roman"/>
          <w:sz w:val="28"/>
          <w:szCs w:val="28"/>
        </w:rPr>
        <w:t xml:space="preserve"> Н</w:t>
      </w:r>
      <w:r w:rsidRPr="006B7F7B">
        <w:rPr>
          <w:rFonts w:ascii="Times New Roman" w:hAnsi="Times New Roman" w:cs="Times New Roman"/>
          <w:sz w:val="28"/>
          <w:szCs w:val="28"/>
        </w:rPr>
        <w:t>еобходимо чередовать специальные занятия и упражнения со свободной деятельностью, игрой ребенка; интеллектуальные игры с двигательными.</w:t>
      </w:r>
    </w:p>
    <w:p w14:paraId="51FEF5BD" w14:textId="77777777" w:rsidR="006B7F7B" w:rsidRPr="006B7F7B" w:rsidRDefault="006B7F7B" w:rsidP="006B7F7B">
      <w:pPr>
        <w:pStyle w:val="a3"/>
        <w:rPr>
          <w:rFonts w:ascii="Times New Roman" w:hAnsi="Times New Roman" w:cs="Times New Roman"/>
          <w:sz w:val="28"/>
          <w:szCs w:val="28"/>
        </w:rPr>
      </w:pPr>
    </w:p>
    <w:p w14:paraId="3D262FAC" w14:textId="77777777" w:rsidR="006B7F7B" w:rsidRPr="006B7F7B" w:rsidRDefault="006B7F7B" w:rsidP="006B7F7B">
      <w:pPr>
        <w:pStyle w:val="a3"/>
        <w:rPr>
          <w:rFonts w:ascii="Times New Roman" w:hAnsi="Times New Roman" w:cs="Times New Roman"/>
          <w:sz w:val="28"/>
          <w:szCs w:val="28"/>
        </w:rPr>
      </w:pPr>
      <w:r w:rsidRPr="006B7F7B">
        <w:rPr>
          <w:rFonts w:ascii="Times New Roman" w:hAnsi="Times New Roman" w:cs="Times New Roman"/>
          <w:sz w:val="28"/>
          <w:szCs w:val="28"/>
        </w:rPr>
        <w:t>13. Все игры и упражнения, проводимые с детьми, должны вызывать их радость, чаще стимулируйте детский смех. Повышенная активность лицевых мышц усиливает кровоснабжение мозга, он получает больше кислорода.</w:t>
      </w:r>
    </w:p>
    <w:p w14:paraId="5879B1ED" w14:textId="77777777" w:rsidR="009E530B" w:rsidRDefault="006B7F7B"/>
    <w:sectPr w:rsidR="009E5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B"/>
    <w:rsid w:val="00092F8F"/>
    <w:rsid w:val="006B7F7B"/>
    <w:rsid w:val="00CD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3F39"/>
  <w15:chartTrackingRefBased/>
  <w15:docId w15:val="{C6D4735F-1445-4ECB-883B-6CCAFE18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F7B"/>
    <w:pPr>
      <w:spacing w:after="0" w:line="240" w:lineRule="auto"/>
    </w:pPr>
  </w:style>
  <w:style w:type="paragraph" w:styleId="a4">
    <w:name w:val="Normal (Web)"/>
    <w:basedOn w:val="a"/>
    <w:uiPriority w:val="99"/>
    <w:semiHidden/>
    <w:unhideWhenUsed/>
    <w:rsid w:val="006B7F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2024-01-11T13:09:00Z</dcterms:created>
  <dcterms:modified xsi:type="dcterms:W3CDTF">2024-01-11T13:16:00Z</dcterms:modified>
</cp:coreProperties>
</file>