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E0D" w:rsidRPr="003E0E0D" w:rsidRDefault="003E0E0D" w:rsidP="003E0E0D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0E0D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3E0E0D" w:rsidRPr="003E0E0D" w:rsidRDefault="003E0E0D" w:rsidP="003E0E0D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0E0D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3E0E0D" w:rsidRPr="003E0E0D" w:rsidRDefault="003E0E0D" w:rsidP="003E0E0D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3E0E0D" w:rsidP="003E0E0D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3E0E0D" w:rsidP="003E0E0D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3E0E0D" w:rsidP="003E0E0D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3E0E0D" w:rsidP="003E0E0D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0E0D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3E0E0D" w:rsidRPr="003E0E0D" w:rsidRDefault="003E0E0D" w:rsidP="003E0E0D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0E0D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3E0E0D" w:rsidRPr="003E0E0D" w:rsidRDefault="003E0E0D" w:rsidP="003E0E0D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0E0D">
        <w:rPr>
          <w:rFonts w:ascii="Times New Roman" w:eastAsia="Calibri" w:hAnsi="Times New Roman" w:cs="Times New Roman"/>
          <w:sz w:val="24"/>
          <w:szCs w:val="24"/>
        </w:rPr>
        <w:t>______________ Т.В. Меденцова</w:t>
      </w:r>
    </w:p>
    <w:p w:rsidR="003E0E0D" w:rsidRPr="003E0E0D" w:rsidRDefault="003E0E0D" w:rsidP="003E0E0D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3E0E0D" w:rsidP="003E0E0D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6D86" w:rsidRPr="00901A2B" w:rsidRDefault="007A6D86" w:rsidP="00901A2B">
      <w:pPr>
        <w:spacing w:after="100" w:afterAutospacing="1"/>
        <w:jc w:val="center"/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</w:pPr>
      <w:r w:rsidRPr="00A95E76"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  <w:t>Консультация по оказанию методической, диагностической, консультативной помощи сем</w:t>
      </w:r>
      <w:r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  <w:t>ье Малышевой Ю</w:t>
      </w:r>
      <w:r w:rsidRPr="00A95E76"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  <w:t xml:space="preserve">. В., воспитывающей ребёнка дошкольного </w:t>
      </w:r>
      <w:r w:rsidR="00901A2B"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  <w:t xml:space="preserve">возраста на дому, в консультативном </w:t>
      </w:r>
      <w:r w:rsidRPr="00A95E76"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  <w:t>пункте МДОУ детский сад «Сказка» г. Николаевска</w:t>
      </w:r>
    </w:p>
    <w:p w:rsidR="003E0E0D" w:rsidRDefault="007A6D86" w:rsidP="007A6D86">
      <w:pPr>
        <w:spacing w:after="100" w:afterAutospacing="1"/>
        <w:jc w:val="center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7A6D8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Тема: </w:t>
      </w:r>
      <w:r w:rsidR="003E0E0D" w:rsidRPr="007A6D8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«Влияние пальчиковой гимнастики на умственное развитие ребёнка»</w:t>
      </w:r>
    </w:p>
    <w:p w:rsidR="003E0E0D" w:rsidRPr="003E0E0D" w:rsidRDefault="00983E57" w:rsidP="003E0E0D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rFonts w:ascii="Times New Roman" w:eastAsia="Calibri" w:hAnsi="Times New Roman" w:cs="Times New Roman"/>
          <w:i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1.5pt">
            <v:imagedata r:id="rId4" o:title="IMG_20190326_130633"/>
          </v:shape>
        </w:pict>
      </w:r>
    </w:p>
    <w:p w:rsidR="003E0E0D" w:rsidRPr="003E0E0D" w:rsidRDefault="003E0E0D" w:rsidP="003E0E0D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E0E0D" w:rsidRPr="003E0E0D" w:rsidRDefault="003E0E0D" w:rsidP="003E0E0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3E0E0D" w:rsidP="003E0E0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0E0D">
        <w:rPr>
          <w:rFonts w:ascii="Times New Roman" w:eastAsia="Calibri" w:hAnsi="Times New Roman" w:cs="Times New Roman"/>
          <w:sz w:val="24"/>
          <w:szCs w:val="24"/>
        </w:rPr>
        <w:t>Подготовила:</w:t>
      </w:r>
    </w:p>
    <w:p w:rsidR="003E0E0D" w:rsidRPr="003E0E0D" w:rsidRDefault="003E0E0D" w:rsidP="003E0E0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E0E0D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3E0E0D" w:rsidRPr="003E0E0D" w:rsidRDefault="003E0E0D" w:rsidP="003E0E0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3E0E0D" w:rsidP="003E0E0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3E0E0D" w:rsidP="003E0E0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0E0D" w:rsidRDefault="003E0E0D" w:rsidP="003E0E0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3E0E0D" w:rsidP="003E0E0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3E0E0D" w:rsidRPr="003E0E0D" w:rsidRDefault="003E0E0D" w:rsidP="003E0E0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E0E0D" w:rsidRPr="003E0E0D" w:rsidRDefault="00901A2B" w:rsidP="003E0E0D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15 апреля</w:t>
      </w:r>
      <w:r w:rsidR="003E0E0D" w:rsidRPr="003E0E0D">
        <w:rPr>
          <w:rFonts w:ascii="Times New Roman" w:eastAsia="Calibri" w:hAnsi="Times New Roman" w:cs="Times New Roman"/>
          <w:sz w:val="24"/>
          <w:szCs w:val="24"/>
        </w:rPr>
        <w:t>2019 год</w:t>
      </w:r>
    </w:p>
    <w:p w:rsidR="003E0E0D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Известные исследователи, как А. Р. Лурия, Л. С. Выготский, Ж. Пиаже, А. Валлон, Э. Г., Пилюгина, Л. А. </w:t>
      </w:r>
      <w:proofErr w:type="spellStart"/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Венгер</w:t>
      </w:r>
      <w:proofErr w:type="spellEnd"/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др., доказали, что сенсомоторное развитие составляет фундамент умственного развития. Психологи отмечают, что умственные способности начинают формироваться очень рано, и не сами собой, а по мере расширения деятельности ребёнка, в том числе общей двигательной и ручной.</w:t>
      </w:r>
    </w:p>
    <w:p w:rsidR="00F25245" w:rsidRPr="00F25245" w:rsidRDefault="00F25245" w:rsidP="00F25245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E0E0D" w:rsidRPr="00F25245" w:rsidRDefault="003E0E0D" w:rsidP="003E0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Игры с пальчиками,</w:t>
      </w: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развивают мозг ребёнка, положительно воздействуют на речевые функции, и здоровье ребёнка, помогают убрать напряжение, снимают умственную усталость, стимулируют творческие способности, фантазию, ребёнок получает новые тактильные впечатления.</w:t>
      </w:r>
    </w:p>
    <w:p w:rsidR="003E0E0D" w:rsidRPr="00F25245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Пальчиковые упражнения и игры - это уникальное средство для развития мелкой моторики, и речи ребёнка, в их единстве и взаимосвязи.</w:t>
      </w:r>
    </w:p>
    <w:p w:rsidR="003E0E0D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ходе пальчиковых игр, у детей, вырабатывается - концентрация внимания на одном виде деятельности, ловкость, умение управлять своими движениями. Руки становятся послушными, что помогает ребёнку в выполнении мелких движений, необходимых в рисовании, а в дальнейшем, и при письме.</w:t>
      </w:r>
    </w:p>
    <w:p w:rsidR="00677586" w:rsidRPr="00F25245" w:rsidRDefault="00677586" w:rsidP="0067758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  <w:drawing>
          <wp:inline distT="0" distB="0" distL="0" distR="0">
            <wp:extent cx="4429125" cy="3324225"/>
            <wp:effectExtent l="0" t="0" r="9525" b="9525"/>
            <wp:docPr id="1" name="Рисунок 1" descr="IMG_20190325_15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325_1558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0D" w:rsidRPr="00F25245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устной речи любого народа можно встретить короткие стихотворения, которые сопровождаются движениями пальцев, например, известные всем: «Идёт коза рогатая», «Ладушки…», «Сорока - белобока…». Люди давно заметили, что движения рук и пальцев, сопровождаемые короткими стихами, благотворно действуют на развитие речи детей. Стихи привлекают внимание малышей и легко запоминаются.</w:t>
      </w:r>
    </w:p>
    <w:p w:rsidR="003E0E0D" w:rsidRPr="00F25245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Пальчиковые игры не только влияют на развитие речи, но прелесть их ещё в том, что они мгновенно переключают внимание ребёнка, с капризов, нервозности на телесные ощущения (успокаивают).</w:t>
      </w:r>
    </w:p>
    <w:p w:rsidR="003E0E0D" w:rsidRPr="00F25245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ещё, и прекрасное занятие, когда ребёнка больше нечем занять, например, в дороге. Интерес у детей, к пальчиковым играм огромен. Такие игры формируют добрые взаимоотношения между ребёнком и взрослым.</w:t>
      </w:r>
    </w:p>
    <w:p w:rsidR="00F25245" w:rsidRPr="00F25245" w:rsidRDefault="003E0E0D" w:rsidP="004C3C8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Формируя интерес к играм - необходимо как можно больше читать и рассказывать детям сказки, и другие литературные произведения.</w:t>
      </w:r>
    </w:p>
    <w:p w:rsidR="003E0E0D" w:rsidRPr="00F25245" w:rsidRDefault="003E0E0D" w:rsidP="003E0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Рекомендации и советы для родителей:</w:t>
      </w:r>
    </w:p>
    <w:p w:rsidR="003E0E0D" w:rsidRPr="00F25245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Упражнения с пальчиками, следует выполнять, в медленном темпе и с осуществлением показа. Большое значение имеет, мимика и речь взрослого. Взрослому, для выразительного исполнения - следует выучить стихотворение наизусть. Насколько ребёнку понравится игра, зависит во многом от исполнения взрослого;</w:t>
      </w:r>
    </w:p>
    <w:p w:rsidR="003E0E0D" w:rsidRPr="00F25245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Помогайте ребёнку координировано, и ловко манипулировать пальчиками;</w:t>
      </w:r>
    </w:p>
    <w:p w:rsidR="003E0E0D" w:rsidRPr="00F25245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Обращайте внимание на то, как ребёнок выполняет упражнение;</w:t>
      </w:r>
    </w:p>
    <w:p w:rsidR="003E0E0D" w:rsidRPr="00F25245" w:rsidRDefault="003E0E0D" w:rsidP="003E0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Самые простые упражнения</w:t>
      </w: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изображения при помощи пальчиков различных фигурок:</w:t>
      </w:r>
    </w:p>
    <w:p w:rsidR="003E0E0D" w:rsidRPr="00F25245" w:rsidRDefault="003E0E0D" w:rsidP="003E0E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«Очки»</w:t>
      </w: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соединить в кольцо большой и указательный пальцы, каждой руки. Приставить колечки друг к другу, поднести к глазам.</w:t>
      </w:r>
    </w:p>
    <w:p w:rsidR="003E0E0D" w:rsidRPr="00F25245" w:rsidRDefault="003E0E0D" w:rsidP="00F252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«Коза»</w:t>
      </w:r>
      <w:r w:rsidR="00F25245"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proofErr w:type="spellStart"/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казательный</w:t>
      </w:r>
      <w:proofErr w:type="spellEnd"/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мизинец разведены в стороны, остальные пальцы прижаты к ладони.</w:t>
      </w:r>
    </w:p>
    <w:p w:rsidR="003E0E0D" w:rsidRPr="00F25245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фольклоре существует масса </w:t>
      </w:r>
      <w:proofErr w:type="spellStart"/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потешек</w:t>
      </w:r>
      <w:proofErr w:type="spellEnd"/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которых сочетаются речь, и движения рук:</w:t>
      </w:r>
    </w:p>
    <w:p w:rsidR="003E0E0D" w:rsidRPr="00F25245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Водичка, водичка, умой моё личико… (выполнение действий в соответствии с текстом)</w:t>
      </w:r>
    </w:p>
    <w:p w:rsidR="003E0E0D" w:rsidRDefault="003E0E0D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Полетели птички, птички – невелички (пальцы переплетены, ладони сжаты). Сели птички, посидели, опять полетели! (поднимаем и опускаем пальцы в соответствии с ритмом стихотворения).</w:t>
      </w:r>
    </w:p>
    <w:p w:rsidR="00F25245" w:rsidRPr="00F25245" w:rsidRDefault="00F25245" w:rsidP="00F25245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E0E0D" w:rsidRDefault="003E0E0D" w:rsidP="00F25245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252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Желаем успехов в воспитании ваших детей!</w:t>
      </w:r>
    </w:p>
    <w:p w:rsidR="00F25245" w:rsidRPr="00F25245" w:rsidRDefault="00F25245" w:rsidP="003E0E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F2942" w:rsidRDefault="004F2942"/>
    <w:sectPr w:rsidR="004F2942" w:rsidSect="00FC5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0E0D"/>
    <w:rsid w:val="003E0E0D"/>
    <w:rsid w:val="004C3C8C"/>
    <w:rsid w:val="004F2942"/>
    <w:rsid w:val="00677586"/>
    <w:rsid w:val="007A6D86"/>
    <w:rsid w:val="00901A2B"/>
    <w:rsid w:val="00983E57"/>
    <w:rsid w:val="00F25245"/>
    <w:rsid w:val="00FC5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2042C2-47BC-4809-A40A-9FD6F5F5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7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545</Words>
  <Characters>3108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8</cp:revision>
  <cp:lastPrinted>2001-01-01T01:59:00Z</cp:lastPrinted>
  <dcterms:created xsi:type="dcterms:W3CDTF">2019-02-03T09:54:00Z</dcterms:created>
  <dcterms:modified xsi:type="dcterms:W3CDTF">2019-07-27T15:05:00Z</dcterms:modified>
</cp:coreProperties>
</file>