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0B6" w:rsidRDefault="00BE50B6" w:rsidP="00BE50B6">
      <w:pPr>
        <w:pStyle w:val="a3"/>
        <w:jc w:val="center"/>
        <w:rPr>
          <w:color w:val="000000"/>
          <w:sz w:val="28"/>
          <w:szCs w:val="28"/>
        </w:rPr>
      </w:pPr>
      <w:r w:rsidRPr="006E2759">
        <w:rPr>
          <w:color w:val="000000"/>
          <w:sz w:val="28"/>
          <w:szCs w:val="28"/>
        </w:rPr>
        <w:t>Муниципальное дошкольное образовательное учреждение</w:t>
      </w:r>
    </w:p>
    <w:p w:rsidR="00BE50B6" w:rsidRPr="006E2759" w:rsidRDefault="00BE50B6" w:rsidP="00BE50B6">
      <w:pPr>
        <w:pStyle w:val="a3"/>
        <w:jc w:val="center"/>
        <w:rPr>
          <w:color w:val="000000"/>
          <w:sz w:val="28"/>
          <w:szCs w:val="28"/>
        </w:rPr>
      </w:pPr>
      <w:r w:rsidRPr="006E2759">
        <w:rPr>
          <w:color w:val="000000"/>
          <w:sz w:val="28"/>
          <w:szCs w:val="28"/>
        </w:rPr>
        <w:t xml:space="preserve"> детский сад «Сказка</w:t>
      </w:r>
      <w:r>
        <w:rPr>
          <w:color w:val="000000"/>
          <w:sz w:val="28"/>
          <w:szCs w:val="28"/>
        </w:rPr>
        <w:t xml:space="preserve">» </w:t>
      </w:r>
      <w:r w:rsidRPr="006E2759">
        <w:rPr>
          <w:color w:val="000000"/>
          <w:sz w:val="28"/>
          <w:szCs w:val="28"/>
        </w:rPr>
        <w:t>города Николаевска Волгоградской области</w:t>
      </w:r>
    </w:p>
    <w:p w:rsidR="00BE50B6" w:rsidRPr="006E2759" w:rsidRDefault="00BE50B6" w:rsidP="00BE50B6">
      <w:pPr>
        <w:pStyle w:val="a3"/>
        <w:jc w:val="center"/>
        <w:rPr>
          <w:color w:val="000000"/>
          <w:sz w:val="28"/>
          <w:szCs w:val="28"/>
        </w:rPr>
      </w:pPr>
      <w:r w:rsidRPr="006E2759">
        <w:rPr>
          <w:color w:val="000000"/>
          <w:sz w:val="28"/>
          <w:szCs w:val="28"/>
        </w:rPr>
        <w:t>(МДОУ «Сказка» г. Николаевска)</w:t>
      </w:r>
    </w:p>
    <w:p w:rsidR="00BE50B6" w:rsidRPr="006E2759" w:rsidRDefault="00BE50B6" w:rsidP="00BE50B6">
      <w:pPr>
        <w:pStyle w:val="a3"/>
        <w:jc w:val="right"/>
        <w:rPr>
          <w:color w:val="000000"/>
          <w:sz w:val="28"/>
          <w:szCs w:val="28"/>
        </w:rPr>
      </w:pPr>
    </w:p>
    <w:p w:rsidR="00BE50B6" w:rsidRPr="00EA47FC" w:rsidRDefault="00BE50B6" w:rsidP="00BE50B6">
      <w:pPr>
        <w:pStyle w:val="a3"/>
        <w:jc w:val="right"/>
        <w:rPr>
          <w:color w:val="FFFFFF" w:themeColor="background1"/>
          <w:sz w:val="28"/>
          <w:szCs w:val="28"/>
        </w:rPr>
      </w:pPr>
      <w:r w:rsidRPr="00EA47FC">
        <w:rPr>
          <w:color w:val="FFFFFF" w:themeColor="background1"/>
          <w:sz w:val="28"/>
          <w:szCs w:val="28"/>
        </w:rPr>
        <w:t>Утверждено</w:t>
      </w:r>
    </w:p>
    <w:p w:rsidR="00BE50B6" w:rsidRPr="00EA47FC" w:rsidRDefault="00BE50B6" w:rsidP="00BE50B6">
      <w:pPr>
        <w:pStyle w:val="a3"/>
        <w:jc w:val="right"/>
        <w:rPr>
          <w:color w:val="FFFFFF" w:themeColor="background1"/>
          <w:sz w:val="28"/>
          <w:szCs w:val="28"/>
        </w:rPr>
      </w:pPr>
      <w:r w:rsidRPr="00EA47FC">
        <w:rPr>
          <w:color w:val="FFFFFF" w:themeColor="background1"/>
          <w:sz w:val="28"/>
          <w:szCs w:val="28"/>
        </w:rPr>
        <w:t>Заведующий МДОУ «Сказка»</w:t>
      </w:r>
    </w:p>
    <w:p w:rsidR="00BE50B6" w:rsidRPr="006E2759" w:rsidRDefault="00BE50B6" w:rsidP="00BE50B6">
      <w:pPr>
        <w:pStyle w:val="a3"/>
        <w:jc w:val="right"/>
        <w:rPr>
          <w:color w:val="000000"/>
          <w:sz w:val="28"/>
          <w:szCs w:val="28"/>
        </w:rPr>
      </w:pPr>
      <w:r w:rsidRPr="00EA47FC">
        <w:rPr>
          <w:color w:val="FFFFFF" w:themeColor="background1"/>
          <w:sz w:val="28"/>
          <w:szCs w:val="28"/>
        </w:rPr>
        <w:t xml:space="preserve">Т.В. </w:t>
      </w:r>
      <w:proofErr w:type="spellStart"/>
      <w:r w:rsidRPr="00EA47FC">
        <w:rPr>
          <w:color w:val="FFFFFF" w:themeColor="background1"/>
          <w:sz w:val="28"/>
          <w:szCs w:val="28"/>
        </w:rPr>
        <w:t>Меденцова</w:t>
      </w:r>
      <w:proofErr w:type="spellEnd"/>
    </w:p>
    <w:p w:rsidR="00BE50B6" w:rsidRPr="006E2759" w:rsidRDefault="00BE50B6" w:rsidP="00BE50B6">
      <w:pPr>
        <w:pStyle w:val="a3"/>
        <w:jc w:val="right"/>
        <w:rPr>
          <w:color w:val="000000"/>
          <w:sz w:val="28"/>
          <w:szCs w:val="28"/>
        </w:rPr>
      </w:pPr>
    </w:p>
    <w:p w:rsidR="00BE50B6" w:rsidRPr="006E2759" w:rsidRDefault="00BE50B6" w:rsidP="00BE50B6">
      <w:pPr>
        <w:pStyle w:val="a3"/>
        <w:jc w:val="right"/>
        <w:rPr>
          <w:color w:val="000000"/>
          <w:sz w:val="28"/>
          <w:szCs w:val="28"/>
        </w:rPr>
      </w:pPr>
    </w:p>
    <w:p w:rsidR="00BE50B6" w:rsidRPr="00733544" w:rsidRDefault="00B4694E" w:rsidP="00BE50B6">
      <w:pPr>
        <w:spacing w:line="36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Консультация по оказанию </w:t>
      </w:r>
      <w:r w:rsidRPr="006E2759">
        <w:rPr>
          <w:rFonts w:ascii="Times New Roman" w:hAnsi="Times New Roman" w:cs="Times New Roman"/>
          <w:color w:val="000000"/>
          <w:sz w:val="28"/>
          <w:szCs w:val="28"/>
        </w:rPr>
        <w:t>методической</w:t>
      </w:r>
      <w:r>
        <w:rPr>
          <w:rFonts w:ascii="Times New Roman" w:hAnsi="Times New Roman" w:cs="Times New Roman"/>
          <w:color w:val="000000"/>
          <w:sz w:val="28"/>
          <w:szCs w:val="28"/>
        </w:rPr>
        <w:t xml:space="preserve">, диагностической, </w:t>
      </w:r>
      <w:r w:rsidRPr="006E2759">
        <w:rPr>
          <w:rFonts w:ascii="Times New Roman" w:hAnsi="Times New Roman" w:cs="Times New Roman"/>
          <w:color w:val="000000"/>
          <w:sz w:val="28"/>
          <w:szCs w:val="28"/>
        </w:rPr>
        <w:t>консультативной помощи</w:t>
      </w:r>
      <w:r>
        <w:rPr>
          <w:rFonts w:ascii="Times New Roman" w:hAnsi="Times New Roman" w:cs="Times New Roman"/>
          <w:color w:val="000000"/>
          <w:sz w:val="28"/>
          <w:szCs w:val="28"/>
        </w:rPr>
        <w:t xml:space="preserve"> семье Колотенко А.А., воспитывающей ребёнка                         (5 лет) посещающего дошкольное учреждение,</w:t>
      </w:r>
      <w:r w:rsidRPr="006E2759">
        <w:rPr>
          <w:rFonts w:ascii="Times New Roman" w:hAnsi="Times New Roman" w:cs="Times New Roman"/>
          <w:color w:val="000000"/>
          <w:sz w:val="28"/>
          <w:szCs w:val="28"/>
        </w:rPr>
        <w:t xml:space="preserve"> в консультативном пункте                       МДОУ «Детский сад «Сказка»  города Николаевска                                                             на тему: </w:t>
      </w:r>
      <w:bookmarkStart w:id="0" w:name="_GoBack"/>
      <w:r w:rsidR="00BE50B6" w:rsidRPr="006E2759">
        <w:rPr>
          <w:rFonts w:ascii="Times New Roman" w:eastAsia="Times New Roman" w:hAnsi="Times New Roman" w:cs="Times New Roman"/>
          <w:bCs/>
          <w:color w:val="000000"/>
          <w:sz w:val="28"/>
          <w:szCs w:val="28"/>
          <w:lang w:eastAsia="ru-RU"/>
        </w:rPr>
        <w:t>«</w:t>
      </w:r>
      <w:r w:rsidR="00BE50B6" w:rsidRPr="00BE50B6">
        <w:rPr>
          <w:rFonts w:ascii="Times New Roman" w:eastAsia="Times New Roman" w:hAnsi="Times New Roman" w:cs="Times New Roman"/>
          <w:sz w:val="28"/>
          <w:szCs w:val="28"/>
          <w:lang w:eastAsia="ru-RU"/>
        </w:rPr>
        <w:t>Развиваем мелкую моторику рук</w:t>
      </w:r>
      <w:r w:rsidR="00BE50B6" w:rsidRPr="00733544">
        <w:rPr>
          <w:rFonts w:ascii="Times New Roman" w:eastAsia="Times New Roman" w:hAnsi="Times New Roman" w:cs="Times New Roman"/>
          <w:bCs/>
          <w:sz w:val="28"/>
          <w:szCs w:val="28"/>
          <w:lang w:eastAsia="ru-RU"/>
        </w:rPr>
        <w:t>»</w:t>
      </w:r>
      <w:bookmarkEnd w:id="0"/>
    </w:p>
    <w:p w:rsidR="00BE50B6" w:rsidRPr="00733544" w:rsidRDefault="00BE50B6" w:rsidP="00BE50B6">
      <w:pPr>
        <w:pStyle w:val="a3"/>
        <w:jc w:val="center"/>
        <w:rPr>
          <w:sz w:val="28"/>
          <w:szCs w:val="28"/>
        </w:rPr>
      </w:pPr>
    </w:p>
    <w:p w:rsidR="00BE50B6" w:rsidRPr="006E2759" w:rsidRDefault="00BE50B6" w:rsidP="00BE50B6">
      <w:pPr>
        <w:pStyle w:val="a3"/>
        <w:jc w:val="right"/>
        <w:rPr>
          <w:color w:val="000000"/>
          <w:sz w:val="28"/>
          <w:szCs w:val="28"/>
        </w:rPr>
      </w:pPr>
    </w:p>
    <w:p w:rsidR="00BE50B6" w:rsidRPr="006E2759" w:rsidRDefault="00BE50B6" w:rsidP="00BE50B6">
      <w:pPr>
        <w:pStyle w:val="a3"/>
        <w:jc w:val="right"/>
        <w:rPr>
          <w:color w:val="000000"/>
          <w:sz w:val="28"/>
          <w:szCs w:val="28"/>
        </w:rPr>
      </w:pPr>
      <w:r w:rsidRPr="006E2759">
        <w:rPr>
          <w:color w:val="000000"/>
          <w:sz w:val="28"/>
          <w:szCs w:val="28"/>
        </w:rPr>
        <w:t>подготовила и провела:</w:t>
      </w:r>
    </w:p>
    <w:p w:rsidR="00BE50B6" w:rsidRPr="006E2759" w:rsidRDefault="00BE50B6" w:rsidP="00BE50B6">
      <w:pPr>
        <w:pStyle w:val="a3"/>
        <w:jc w:val="right"/>
        <w:rPr>
          <w:color w:val="000000"/>
          <w:sz w:val="28"/>
          <w:szCs w:val="28"/>
        </w:rPr>
      </w:pPr>
      <w:r w:rsidRPr="006E2759">
        <w:rPr>
          <w:color w:val="000000"/>
          <w:sz w:val="28"/>
          <w:szCs w:val="28"/>
        </w:rPr>
        <w:t>воспитатель</w:t>
      </w:r>
    </w:p>
    <w:p w:rsidR="00BE50B6" w:rsidRPr="006E2759" w:rsidRDefault="00BE50B6" w:rsidP="00BE50B6">
      <w:pPr>
        <w:pStyle w:val="1"/>
        <w:tabs>
          <w:tab w:val="left" w:pos="1400"/>
        </w:tabs>
        <w:spacing w:before="0" w:beforeAutospacing="0" w:after="0" w:afterAutospacing="0" w:line="360" w:lineRule="auto"/>
        <w:jc w:val="right"/>
        <w:rPr>
          <w:b w:val="0"/>
          <w:sz w:val="28"/>
          <w:szCs w:val="28"/>
        </w:rPr>
      </w:pPr>
      <w:proofErr w:type="spellStart"/>
      <w:r w:rsidRPr="006E2759">
        <w:rPr>
          <w:b w:val="0"/>
          <w:sz w:val="28"/>
          <w:szCs w:val="28"/>
        </w:rPr>
        <w:t>Азербаева</w:t>
      </w:r>
      <w:proofErr w:type="spellEnd"/>
      <w:r w:rsidRPr="006E2759">
        <w:rPr>
          <w:b w:val="0"/>
          <w:sz w:val="28"/>
          <w:szCs w:val="28"/>
        </w:rPr>
        <w:t xml:space="preserve"> Людмила Викторовна</w:t>
      </w:r>
    </w:p>
    <w:p w:rsidR="00BE50B6" w:rsidRPr="006E2759" w:rsidRDefault="00BE50B6" w:rsidP="00BE50B6">
      <w:pPr>
        <w:pStyle w:val="1"/>
        <w:tabs>
          <w:tab w:val="left" w:pos="1400"/>
        </w:tabs>
        <w:spacing w:before="0" w:beforeAutospacing="0" w:after="0" w:afterAutospacing="0" w:line="240" w:lineRule="atLeast"/>
        <w:jc w:val="center"/>
        <w:rPr>
          <w:b w:val="0"/>
          <w:sz w:val="28"/>
          <w:szCs w:val="28"/>
        </w:rPr>
      </w:pPr>
    </w:p>
    <w:p w:rsidR="00BE50B6" w:rsidRPr="006E2759" w:rsidRDefault="00BE50B6" w:rsidP="00BE50B6">
      <w:pPr>
        <w:pStyle w:val="1"/>
        <w:tabs>
          <w:tab w:val="left" w:pos="1400"/>
        </w:tabs>
        <w:spacing w:before="0" w:beforeAutospacing="0" w:after="0" w:afterAutospacing="0" w:line="240" w:lineRule="atLeast"/>
        <w:jc w:val="center"/>
        <w:rPr>
          <w:b w:val="0"/>
          <w:sz w:val="28"/>
          <w:szCs w:val="28"/>
        </w:rPr>
      </w:pPr>
    </w:p>
    <w:p w:rsidR="00BE50B6" w:rsidRPr="006E2759" w:rsidRDefault="00BE50B6" w:rsidP="00BE50B6">
      <w:pPr>
        <w:pStyle w:val="1"/>
        <w:tabs>
          <w:tab w:val="left" w:pos="1400"/>
        </w:tabs>
        <w:spacing w:before="0" w:beforeAutospacing="0" w:after="0" w:afterAutospacing="0" w:line="240" w:lineRule="atLeast"/>
        <w:jc w:val="center"/>
        <w:rPr>
          <w:b w:val="0"/>
          <w:sz w:val="28"/>
          <w:szCs w:val="28"/>
        </w:rPr>
      </w:pPr>
    </w:p>
    <w:p w:rsidR="00BE50B6" w:rsidRPr="006E2759" w:rsidRDefault="00BE50B6" w:rsidP="00BE50B6">
      <w:pPr>
        <w:pStyle w:val="1"/>
        <w:tabs>
          <w:tab w:val="left" w:pos="1400"/>
        </w:tabs>
        <w:spacing w:before="0" w:beforeAutospacing="0" w:after="0" w:afterAutospacing="0" w:line="240" w:lineRule="atLeast"/>
        <w:jc w:val="both"/>
        <w:rPr>
          <w:b w:val="0"/>
          <w:sz w:val="28"/>
          <w:szCs w:val="28"/>
        </w:rPr>
      </w:pPr>
    </w:p>
    <w:p w:rsidR="00BE50B6" w:rsidRDefault="00BE50B6" w:rsidP="00BE50B6">
      <w:pPr>
        <w:pStyle w:val="1"/>
        <w:tabs>
          <w:tab w:val="left" w:pos="1400"/>
        </w:tabs>
        <w:spacing w:before="0" w:beforeAutospacing="0" w:after="0" w:afterAutospacing="0" w:line="240" w:lineRule="atLeast"/>
        <w:jc w:val="center"/>
        <w:rPr>
          <w:b w:val="0"/>
          <w:sz w:val="28"/>
          <w:szCs w:val="28"/>
        </w:rPr>
      </w:pPr>
    </w:p>
    <w:p w:rsidR="00BE50B6" w:rsidRPr="006E2759" w:rsidRDefault="00BE50B6" w:rsidP="00BE50B6">
      <w:pPr>
        <w:pStyle w:val="1"/>
        <w:tabs>
          <w:tab w:val="left" w:pos="1400"/>
        </w:tabs>
        <w:spacing w:before="0" w:beforeAutospacing="0" w:after="0" w:afterAutospacing="0" w:line="240" w:lineRule="atLeast"/>
        <w:jc w:val="center"/>
        <w:rPr>
          <w:b w:val="0"/>
          <w:sz w:val="28"/>
          <w:szCs w:val="28"/>
        </w:rPr>
      </w:pPr>
    </w:p>
    <w:p w:rsidR="00BE50B6" w:rsidRDefault="00BE50B6" w:rsidP="00BE50B6">
      <w:pPr>
        <w:pStyle w:val="1"/>
        <w:tabs>
          <w:tab w:val="left" w:pos="1400"/>
        </w:tabs>
        <w:spacing w:before="0" w:beforeAutospacing="0" w:after="0" w:afterAutospacing="0" w:line="240" w:lineRule="atLeast"/>
        <w:jc w:val="center"/>
        <w:rPr>
          <w:b w:val="0"/>
          <w:sz w:val="28"/>
          <w:szCs w:val="28"/>
        </w:rPr>
      </w:pPr>
    </w:p>
    <w:p w:rsidR="00BE50B6" w:rsidRDefault="00BE50B6" w:rsidP="00BE50B6">
      <w:pPr>
        <w:pStyle w:val="1"/>
        <w:tabs>
          <w:tab w:val="left" w:pos="1400"/>
        </w:tabs>
        <w:spacing w:before="0" w:beforeAutospacing="0" w:after="0" w:afterAutospacing="0" w:line="240" w:lineRule="atLeast"/>
        <w:jc w:val="center"/>
        <w:rPr>
          <w:b w:val="0"/>
          <w:sz w:val="28"/>
          <w:szCs w:val="28"/>
        </w:rPr>
      </w:pPr>
      <w:r>
        <w:rPr>
          <w:b w:val="0"/>
          <w:sz w:val="28"/>
          <w:szCs w:val="28"/>
        </w:rPr>
        <w:t>Март 2023</w:t>
      </w:r>
    </w:p>
    <w:p w:rsidR="00BE50B6" w:rsidRDefault="00BE50B6" w:rsidP="00BE50B6">
      <w:pPr>
        <w:pStyle w:val="1"/>
        <w:tabs>
          <w:tab w:val="left" w:pos="1400"/>
        </w:tabs>
        <w:spacing w:before="0" w:beforeAutospacing="0" w:after="0" w:afterAutospacing="0" w:line="240" w:lineRule="atLeast"/>
        <w:jc w:val="center"/>
        <w:rPr>
          <w:b w:val="0"/>
          <w:sz w:val="28"/>
          <w:szCs w:val="28"/>
        </w:rPr>
      </w:pPr>
    </w:p>
    <w:p w:rsidR="00BE50B6" w:rsidRDefault="00BE50B6" w:rsidP="00BE50B6">
      <w:pPr>
        <w:pStyle w:val="1"/>
        <w:tabs>
          <w:tab w:val="left" w:pos="1400"/>
        </w:tabs>
        <w:spacing w:before="0" w:beforeAutospacing="0" w:after="0" w:afterAutospacing="0" w:line="240" w:lineRule="atLeast"/>
        <w:jc w:val="center"/>
        <w:rPr>
          <w:b w:val="0"/>
          <w:sz w:val="28"/>
          <w:szCs w:val="28"/>
        </w:rPr>
      </w:pPr>
    </w:p>
    <w:p w:rsidR="00BE50B6" w:rsidRDefault="00BE50B6" w:rsidP="00BE50B6">
      <w:pPr>
        <w:pStyle w:val="1"/>
        <w:tabs>
          <w:tab w:val="left" w:pos="1400"/>
        </w:tabs>
        <w:spacing w:before="0" w:beforeAutospacing="0" w:after="0" w:afterAutospacing="0" w:line="240" w:lineRule="atLeast"/>
        <w:jc w:val="center"/>
        <w:rPr>
          <w:b w:val="0"/>
          <w:sz w:val="28"/>
          <w:szCs w:val="28"/>
        </w:rPr>
      </w:pPr>
    </w:p>
    <w:p w:rsidR="00BE50B6" w:rsidRDefault="00BE50B6" w:rsidP="00BE50B6">
      <w:pPr>
        <w:pStyle w:val="1"/>
        <w:tabs>
          <w:tab w:val="left" w:pos="1400"/>
        </w:tabs>
        <w:spacing w:before="0" w:beforeAutospacing="0" w:after="0" w:afterAutospacing="0" w:line="240" w:lineRule="atLeast"/>
        <w:jc w:val="center"/>
        <w:rPr>
          <w:b w:val="0"/>
          <w:sz w:val="28"/>
          <w:szCs w:val="28"/>
        </w:rPr>
      </w:pP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Поэтому очень важно уже с самого раннего возраста развивать у ребёнка мелкую моторику. Но просто делать упражнения малышу будет скучно - надо обратить их в интересные и полезные игры.</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Мелкая моторика рук — это разнообразные движения пальчиками и ладонями. Крупная моторика - движения всей рукой и всем телом.</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Наряду с развитием мелкой моторики развиваются память, внимание, а также словарный запас вашего малыша.</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 xml:space="preserve">Сегодня у большинства современных детей отмечается общее моторное отставание, в особенности у детей городских. Вспомните, сейчас даже в детские сады просят приносить обувь на липучках, чтобы воспитателям не брать на себя труд учить ребенка завязывать шнурки.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 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Зависимость между развитием тонких движений руки и речи была замечена еще в прошлом веке Марией Монтессори, а до нее - и </w:t>
      </w:r>
      <w:proofErr w:type="spellStart"/>
      <w:r>
        <w:rPr>
          <w:rStyle w:val="c3"/>
          <w:color w:val="000000"/>
          <w:sz w:val="28"/>
          <w:szCs w:val="28"/>
        </w:rPr>
        <w:t>Сегеном</w:t>
      </w:r>
      <w:proofErr w:type="spellEnd"/>
      <w:r>
        <w:rPr>
          <w:rStyle w:val="c3"/>
          <w:color w:val="000000"/>
          <w:sz w:val="28"/>
          <w:szCs w:val="28"/>
        </w:rPr>
        <w:t>, т. е. можно заключать, что если с речью не все в порядке, это наверняка проблемы с моторикой.</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Однако даже если речь ребенка в норме — это вовсе не значит, что ребенок хорошо управляется со своими руками. Если в возрасте 4-5 лет завязывание шнурков вызывает у ребенка затруднения, а из пластилина кроме шариков и колбасок ничего не лепится, если в 6 лет пришивание настоящей пуговицы - невыполнимая и опасная задача — значит, и ваш ребенок не исключение.</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Родители должны понять: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 Что же делать, если обнаружилось недостаточно хорошее развитие тонкой моторики? Во-первых, надо набраться терпения и постепенно, шаг за шагом, исправлять этот недостаток. А, во-вторых, заниматься развитием руки не время от времени, а систематически, каждый день. Особенно много об этом говорят в последнее время, создавая целые системы и пособия. А ведь можно сделать все намного проще!</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t>Разминать пальцами тесто, глину, пластилин, лепить что-нибудь.</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t>Нанизывать бусинки, пуговки на нитки.</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t>Завязывать узлы на толстой и тонкой верёвках, шнурках.</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lastRenderedPageBreak/>
        <w:t>Заводить будильник, игрушки ключиком.</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t>Штриховать, рисовать, раскрашивать карандашом, мелками, красками.</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t>Резать ножницами (желательно небольшого размера).</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t>Конструировать из бумаги («оригами»), шить, вышивать, вязать.</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t>Рисовать узоры по клеточкам в тетради.</w:t>
      </w:r>
    </w:p>
    <w:p w:rsidR="00BE50B6" w:rsidRDefault="00BE50B6" w:rsidP="00BE50B6">
      <w:pPr>
        <w:pStyle w:val="c2"/>
        <w:shd w:val="clear" w:color="auto" w:fill="FFFFFF"/>
        <w:spacing w:before="0" w:beforeAutospacing="0" w:after="0" w:afterAutospacing="0"/>
        <w:ind w:left="-426"/>
        <w:jc w:val="both"/>
        <w:rPr>
          <w:color w:val="000000"/>
          <w:sz w:val="20"/>
          <w:szCs w:val="20"/>
        </w:rPr>
      </w:pPr>
      <w:r>
        <w:rPr>
          <w:rStyle w:val="c3"/>
          <w:color w:val="000000"/>
          <w:sz w:val="28"/>
          <w:szCs w:val="28"/>
        </w:rPr>
        <w:t>Заниматься на домашних снарядах, где требуется захват пальцами (кольца, перекладина).</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t>Хлопать в ладоши тихо, громко, в разном темпе.</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t>Катать по очереди каждым пальцем мелкие бусинки, камешки, шарики.</w:t>
      </w:r>
    </w:p>
    <w:p w:rsidR="00BE50B6" w:rsidRDefault="00BE50B6" w:rsidP="00BE50B6">
      <w:pPr>
        <w:pStyle w:val="c2"/>
        <w:shd w:val="clear" w:color="auto" w:fill="FFFFFF"/>
        <w:spacing w:before="0" w:beforeAutospacing="0" w:after="0" w:afterAutospacing="0"/>
        <w:jc w:val="both"/>
        <w:rPr>
          <w:color w:val="000000"/>
          <w:sz w:val="20"/>
          <w:szCs w:val="20"/>
        </w:rPr>
      </w:pPr>
      <w:r>
        <w:rPr>
          <w:rStyle w:val="c3"/>
          <w:color w:val="000000"/>
          <w:sz w:val="28"/>
          <w:szCs w:val="28"/>
        </w:rPr>
        <w:t>Делать пальчиковую гимнастику</w:t>
      </w:r>
    </w:p>
    <w:p w:rsidR="00BE50B6" w:rsidRDefault="00BE50B6" w:rsidP="00BE50B6">
      <w:pPr>
        <w:pStyle w:val="c2"/>
        <w:shd w:val="clear" w:color="auto" w:fill="FFFFFF"/>
        <w:spacing w:before="0" w:beforeAutospacing="0" w:after="0" w:afterAutospacing="0"/>
        <w:ind w:left="-426"/>
        <w:jc w:val="both"/>
        <w:rPr>
          <w:color w:val="000000"/>
          <w:sz w:val="20"/>
          <w:szCs w:val="20"/>
        </w:rPr>
      </w:pPr>
      <w:r>
        <w:rPr>
          <w:rStyle w:val="c3"/>
          <w:color w:val="000000"/>
          <w:sz w:val="28"/>
          <w:szCs w:val="28"/>
        </w:rPr>
        <w:t>Можно использовать для этого обычные занятия ребенка. Посмотрите, как ребенок моет и вытирает руки. Приучите его тщательно мыть каждый пальчик, а потом также тщательно вытирать его полотенцем, хорошо массируя каждую фалангу.</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Если у вас есть дача и приусадебный участок, воспользуйтесь этим и привлеките ребенка к сбору ягод. Когда вы готовите, например, пельмени или равиоли, пусть и ребенок вместе с вами лепит их, польза будет безусловная. Очень полезно умение вдевать нитку в иголку - попробуй, попади с первого раза, ведь дырочка такая маленькая, а нитка такая непослушная!</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Хорошо, если ребенок учится сам завязывать шнурки на ботинках, плести косички из волос (это, конечно, больше подходит девочкам), застегивать и расстегивать пуговицы, даже самые тугие. Все это заставляет пальчики ловко действовать и очень пригодится в дальнейшем.</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Конечно, существуют и специальные игры и упражнения для развития тонкой моторики руки. Некоторые из них известны вам давно. Помните игру в тени, когда, строя комбинации из пальцев, можно показывать различные теневые фигуры - собачку, зайчика, оленя, человечка. Эта игра - как раз то, что вам нужно. Наверняка вы помните и другую распространенную игру: на столе под салфетку прячут несколько мелких предметов, ребенок должен на ощупь определить, что это за предмет.</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В детских журналах сейчас можно найти очень много развлекательно - развивающих заданий, например, когда требуется соединить точки и посмотреть, что за рисунок получится. К заданиям такого же типа относятся и различные лабиринты, дорисовка картинок, раскрашивание картинок и т. д. Важно приучать ребенка стремиться все делать аккуратно. Если у него не получается хорошо, не следует ругать его, торопить. Наоборот, его следует постоянно поощрять и вселять у него уверенность, что у него все получится. Надо только постараться.</w:t>
      </w:r>
    </w:p>
    <w:p w:rsidR="00BE50B6" w:rsidRDefault="00BE50B6" w:rsidP="00BE50B6">
      <w:pPr>
        <w:pStyle w:val="c2"/>
        <w:shd w:val="clear" w:color="auto" w:fill="FFFFFF"/>
        <w:spacing w:before="0" w:beforeAutospacing="0" w:after="0" w:afterAutospacing="0"/>
        <w:ind w:left="-426" w:firstLine="710"/>
        <w:jc w:val="both"/>
        <w:rPr>
          <w:color w:val="000000"/>
          <w:sz w:val="20"/>
          <w:szCs w:val="20"/>
        </w:rPr>
      </w:pPr>
      <w:r>
        <w:rPr>
          <w:rStyle w:val="c3"/>
          <w:color w:val="000000"/>
          <w:sz w:val="28"/>
          <w:szCs w:val="28"/>
        </w:rPr>
        <w:t>Руки - инструмент тонкий, и «настраиваются» они в течение долгого времени. Очень полезны мозаики, аппликации, рисование карандашами, мелками, красками, а то и просто пальчиками, а также вырезание из бумаги. В общем-то, практически все действия, требующие работы руки и пальцев, способствуют формированию тонкой моторики руки.</w:t>
      </w:r>
    </w:p>
    <w:p w:rsidR="009E530B" w:rsidRDefault="00EA47FC"/>
    <w:sectPr w:rsidR="009E530B" w:rsidSect="007C77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E50B6"/>
    <w:rsid w:val="00092F8F"/>
    <w:rsid w:val="007C7713"/>
    <w:rsid w:val="00B4694E"/>
    <w:rsid w:val="00BE50B6"/>
    <w:rsid w:val="00CD04FD"/>
    <w:rsid w:val="00EA47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0B6"/>
    <w:pPr>
      <w:spacing w:after="200" w:line="276" w:lineRule="auto"/>
    </w:pPr>
  </w:style>
  <w:style w:type="paragraph" w:styleId="1">
    <w:name w:val="heading 1"/>
    <w:basedOn w:val="a"/>
    <w:link w:val="10"/>
    <w:qFormat/>
    <w:rsid w:val="00BE50B6"/>
    <w:pPr>
      <w:spacing w:before="100" w:beforeAutospacing="1" w:after="100" w:afterAutospacing="1" w:line="240" w:lineRule="auto"/>
      <w:outlineLvl w:val="0"/>
    </w:pPr>
    <w:rPr>
      <w:rFonts w:ascii="Times New Roman" w:eastAsia="Calibri"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50B6"/>
    <w:rPr>
      <w:rFonts w:ascii="Times New Roman" w:eastAsia="Calibri" w:hAnsi="Times New Roman" w:cs="Times New Roman"/>
      <w:b/>
      <w:bCs/>
      <w:kern w:val="36"/>
      <w:sz w:val="48"/>
      <w:szCs w:val="48"/>
      <w:lang w:eastAsia="ru-RU"/>
    </w:rPr>
  </w:style>
  <w:style w:type="paragraph" w:styleId="a3">
    <w:name w:val="Normal (Web)"/>
    <w:basedOn w:val="a"/>
    <w:uiPriority w:val="99"/>
    <w:semiHidden/>
    <w:unhideWhenUsed/>
    <w:rsid w:val="00BE50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E50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E50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87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916</Words>
  <Characters>5223</Characters>
  <Application>Microsoft Office Word</Application>
  <DocSecurity>0</DocSecurity>
  <Lines>43</Lines>
  <Paragraphs>12</Paragraphs>
  <ScaleCrop>false</ScaleCrop>
  <Company/>
  <LinksUpToDate>false</LinksUpToDate>
  <CharactersWithSpaces>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gorbo</cp:lastModifiedBy>
  <cp:revision>4</cp:revision>
  <dcterms:created xsi:type="dcterms:W3CDTF">2023-06-19T17:16:00Z</dcterms:created>
  <dcterms:modified xsi:type="dcterms:W3CDTF">2023-11-14T05:43:00Z</dcterms:modified>
</cp:coreProperties>
</file>