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1CFEC" w14:textId="44EEC9A5" w:rsidR="00362014" w:rsidRPr="00492BB0" w:rsidRDefault="00362014" w:rsidP="00362014">
      <w:pPr>
        <w:spacing w:after="0" w:line="240" w:lineRule="auto"/>
        <w:jc w:val="center"/>
        <w:outlineLvl w:val="0"/>
        <w:rPr>
          <w:rFonts w:ascii="Times New Roman" w:eastAsia="Times New Roman" w:hAnsi="Times New Roman" w:cs="Times New Roman"/>
          <w:bCs/>
          <w:kern w:val="36"/>
          <w:sz w:val="24"/>
          <w:szCs w:val="24"/>
          <w:lang w:eastAsia="ru-RU"/>
        </w:rPr>
      </w:pPr>
      <w:proofErr w:type="gramStart"/>
      <w:r w:rsidRPr="00492BB0">
        <w:rPr>
          <w:rFonts w:ascii="Times New Roman" w:eastAsia="Times New Roman" w:hAnsi="Times New Roman" w:cs="Times New Roman"/>
          <w:bCs/>
          <w:kern w:val="36"/>
          <w:sz w:val="24"/>
          <w:szCs w:val="24"/>
          <w:lang w:eastAsia="ru-RU"/>
        </w:rPr>
        <w:t>Муниципальное  дошкольное</w:t>
      </w:r>
      <w:proofErr w:type="gramEnd"/>
      <w:r w:rsidRPr="00492BB0">
        <w:rPr>
          <w:rFonts w:ascii="Times New Roman" w:eastAsia="Times New Roman" w:hAnsi="Times New Roman" w:cs="Times New Roman"/>
          <w:bCs/>
          <w:kern w:val="36"/>
          <w:sz w:val="24"/>
          <w:szCs w:val="24"/>
          <w:lang w:eastAsia="ru-RU"/>
        </w:rPr>
        <w:t xml:space="preserve"> образовательное учреждение</w:t>
      </w:r>
    </w:p>
    <w:p w14:paraId="2FDB5B43" w14:textId="1C1AEED2" w:rsidR="00362014" w:rsidRPr="00492BB0" w:rsidRDefault="00362014" w:rsidP="009E5703">
      <w:pPr>
        <w:spacing w:after="0" w:line="240" w:lineRule="auto"/>
        <w:jc w:val="center"/>
        <w:outlineLvl w:val="0"/>
        <w:rPr>
          <w:rFonts w:ascii="Times New Roman" w:eastAsia="Times New Roman" w:hAnsi="Times New Roman" w:cs="Times New Roman"/>
          <w:bCs/>
          <w:kern w:val="36"/>
          <w:sz w:val="24"/>
          <w:szCs w:val="24"/>
          <w:lang w:eastAsia="ru-RU"/>
        </w:rPr>
      </w:pPr>
      <w:r w:rsidRPr="00492BB0">
        <w:rPr>
          <w:rFonts w:ascii="Times New Roman" w:eastAsia="Times New Roman" w:hAnsi="Times New Roman" w:cs="Times New Roman"/>
          <w:bCs/>
          <w:kern w:val="36"/>
          <w:sz w:val="24"/>
          <w:szCs w:val="24"/>
          <w:lang w:eastAsia="ru-RU"/>
        </w:rPr>
        <w:t xml:space="preserve">детский сад </w:t>
      </w:r>
      <w:r w:rsidR="009E5703">
        <w:rPr>
          <w:rFonts w:ascii="Times New Roman" w:eastAsia="Times New Roman" w:hAnsi="Times New Roman" w:cs="Times New Roman"/>
          <w:bCs/>
          <w:kern w:val="36"/>
          <w:sz w:val="24"/>
          <w:szCs w:val="24"/>
          <w:lang w:eastAsia="ru-RU"/>
        </w:rPr>
        <w:t>«Сказка» города Николаевска Волгоградской области</w:t>
      </w:r>
    </w:p>
    <w:p w14:paraId="0D48F727"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433E5687"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498A5E32"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5C4C863E"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7EC6EFCE"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30EAB8A2" w14:textId="77777777" w:rsidR="00362014"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37B9F000" w14:textId="77777777" w:rsidR="00362014"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7338FEF9"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6C9A8187"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7E68079C"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77F8D757"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206A258F" w14:textId="77777777" w:rsidR="00362014" w:rsidRPr="008C4092" w:rsidRDefault="00362014" w:rsidP="00362014">
      <w:pPr>
        <w:spacing w:after="0" w:line="240" w:lineRule="auto"/>
        <w:jc w:val="center"/>
        <w:outlineLvl w:val="0"/>
        <w:rPr>
          <w:rFonts w:ascii="Times New Roman" w:eastAsia="Times New Roman" w:hAnsi="Times New Roman" w:cs="Times New Roman"/>
          <w:b/>
          <w:bCs/>
          <w:kern w:val="36"/>
          <w:sz w:val="28"/>
          <w:szCs w:val="28"/>
          <w:lang w:eastAsia="ru-RU"/>
        </w:rPr>
      </w:pPr>
    </w:p>
    <w:p w14:paraId="232FA9A8" w14:textId="7B28FC9C" w:rsidR="00362014" w:rsidRPr="00894FF5" w:rsidRDefault="00362014" w:rsidP="00362014">
      <w:pPr>
        <w:spacing w:after="0" w:line="240" w:lineRule="auto"/>
        <w:jc w:val="center"/>
        <w:outlineLvl w:val="0"/>
        <w:rPr>
          <w:rFonts w:ascii="Times New Roman" w:eastAsia="Times New Roman" w:hAnsi="Times New Roman" w:cs="Times New Roman"/>
          <w:kern w:val="36"/>
          <w:sz w:val="28"/>
          <w:szCs w:val="28"/>
          <w:lang w:eastAsia="ru-RU"/>
        </w:rPr>
      </w:pPr>
      <w:bookmarkStart w:id="0" w:name="_Hlk94533317"/>
      <w:r w:rsidRPr="00894FF5">
        <w:rPr>
          <w:rFonts w:ascii="Times New Roman" w:eastAsia="Times New Roman" w:hAnsi="Times New Roman" w:cs="Times New Roman"/>
          <w:kern w:val="36"/>
          <w:sz w:val="28"/>
          <w:szCs w:val="28"/>
          <w:lang w:eastAsia="ru-RU"/>
        </w:rPr>
        <w:t xml:space="preserve">Консультация </w:t>
      </w:r>
      <w:r w:rsidR="00894FF5" w:rsidRPr="00894FF5">
        <w:rPr>
          <w:rFonts w:ascii="Times New Roman" w:eastAsia="Times New Roman" w:hAnsi="Times New Roman" w:cs="Times New Roman"/>
          <w:kern w:val="36"/>
          <w:sz w:val="28"/>
          <w:szCs w:val="28"/>
          <w:lang w:eastAsia="ru-RU"/>
        </w:rPr>
        <w:t xml:space="preserve">по оказанию услуг </w:t>
      </w:r>
      <w:proofErr w:type="spellStart"/>
      <w:r w:rsidR="00894FF5" w:rsidRPr="00894FF5">
        <w:rPr>
          <w:rFonts w:ascii="Times New Roman" w:eastAsia="Times New Roman" w:hAnsi="Times New Roman" w:cs="Times New Roman"/>
          <w:kern w:val="36"/>
          <w:sz w:val="28"/>
          <w:szCs w:val="28"/>
          <w:lang w:eastAsia="ru-RU"/>
        </w:rPr>
        <w:t>психолого</w:t>
      </w:r>
      <w:proofErr w:type="spellEnd"/>
      <w:r w:rsidR="00894FF5" w:rsidRPr="00894FF5">
        <w:rPr>
          <w:rFonts w:ascii="Times New Roman" w:eastAsia="Times New Roman" w:hAnsi="Times New Roman" w:cs="Times New Roman"/>
          <w:kern w:val="36"/>
          <w:sz w:val="28"/>
          <w:szCs w:val="28"/>
          <w:lang w:eastAsia="ru-RU"/>
        </w:rPr>
        <w:t xml:space="preserve"> – педагогической, методической и консультативной помощи в консультативном пункте МДОУ «Детский сад города Николаевска «Сказка»</w:t>
      </w:r>
      <w:r w:rsidRPr="00894FF5">
        <w:rPr>
          <w:rFonts w:ascii="Times New Roman" w:eastAsia="Times New Roman" w:hAnsi="Times New Roman" w:cs="Times New Roman"/>
          <w:kern w:val="36"/>
          <w:sz w:val="28"/>
          <w:szCs w:val="28"/>
          <w:lang w:eastAsia="ru-RU"/>
        </w:rPr>
        <w:t xml:space="preserve"> на тему:</w:t>
      </w:r>
    </w:p>
    <w:bookmarkEnd w:id="0"/>
    <w:p w14:paraId="768C492D" w14:textId="4B08566B" w:rsidR="00362014" w:rsidRPr="00894FF5" w:rsidRDefault="00362014" w:rsidP="00362014">
      <w:pPr>
        <w:spacing w:after="0" w:line="240" w:lineRule="auto"/>
        <w:jc w:val="center"/>
        <w:outlineLvl w:val="1"/>
        <w:rPr>
          <w:rFonts w:ascii="Times New Roman" w:eastAsia="Times New Roman" w:hAnsi="Times New Roman" w:cs="Times New Roman"/>
          <w:sz w:val="28"/>
          <w:szCs w:val="28"/>
          <w:lang w:eastAsia="ru-RU"/>
        </w:rPr>
      </w:pPr>
      <w:r w:rsidRPr="00894FF5">
        <w:rPr>
          <w:rFonts w:ascii="Times New Roman" w:eastAsia="Times New Roman" w:hAnsi="Times New Roman" w:cs="Times New Roman"/>
          <w:sz w:val="28"/>
          <w:szCs w:val="28"/>
          <w:lang w:eastAsia="ru-RU"/>
        </w:rPr>
        <w:t>«Влияние семейного воспитания на развитие ребенка»</w:t>
      </w:r>
      <w:r w:rsidR="00894FF5">
        <w:rPr>
          <w:rFonts w:ascii="Times New Roman" w:eastAsia="Times New Roman" w:hAnsi="Times New Roman" w:cs="Times New Roman"/>
          <w:sz w:val="28"/>
          <w:szCs w:val="28"/>
          <w:lang w:eastAsia="ru-RU"/>
        </w:rPr>
        <w:t>.</w:t>
      </w:r>
    </w:p>
    <w:p w14:paraId="7EE0378F" w14:textId="77777777" w:rsidR="00362014" w:rsidRPr="00894FF5" w:rsidRDefault="00362014" w:rsidP="00362014">
      <w:pPr>
        <w:spacing w:after="0" w:line="240" w:lineRule="auto"/>
        <w:jc w:val="center"/>
        <w:outlineLvl w:val="0"/>
        <w:rPr>
          <w:rFonts w:ascii="Times New Roman" w:eastAsia="Times New Roman" w:hAnsi="Times New Roman" w:cs="Times New Roman"/>
          <w:kern w:val="36"/>
          <w:sz w:val="28"/>
          <w:szCs w:val="28"/>
          <w:lang w:eastAsia="ru-RU"/>
        </w:rPr>
      </w:pPr>
    </w:p>
    <w:p w14:paraId="7AC05EA9"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40FC6105"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2D22DEC0"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2DC82EBD"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73B5CAF8"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203882C8"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32FE01B5"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5594486E"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34AB8F56"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34A694E2" w14:textId="77777777" w:rsidR="00362014" w:rsidRPr="00492BB0" w:rsidRDefault="00362014" w:rsidP="00362014">
      <w:pPr>
        <w:spacing w:after="0" w:line="240" w:lineRule="auto"/>
        <w:jc w:val="center"/>
        <w:outlineLvl w:val="0"/>
        <w:rPr>
          <w:rFonts w:ascii="Times New Roman" w:eastAsia="Times New Roman" w:hAnsi="Times New Roman" w:cs="Times New Roman"/>
          <w:bCs/>
          <w:kern w:val="36"/>
          <w:sz w:val="28"/>
          <w:szCs w:val="28"/>
          <w:lang w:eastAsia="ru-RU"/>
        </w:rPr>
      </w:pPr>
    </w:p>
    <w:p w14:paraId="68ACDF45" w14:textId="7CB94031" w:rsidR="009E5703" w:rsidRDefault="00362014" w:rsidP="009E5703">
      <w:pPr>
        <w:spacing w:after="0" w:line="240" w:lineRule="auto"/>
        <w:jc w:val="right"/>
        <w:outlineLvl w:val="0"/>
        <w:rPr>
          <w:rFonts w:ascii="Times New Roman" w:eastAsia="Times New Roman" w:hAnsi="Times New Roman" w:cs="Times New Roman"/>
          <w:bCs/>
          <w:kern w:val="36"/>
          <w:sz w:val="28"/>
          <w:szCs w:val="28"/>
          <w:lang w:eastAsia="ru-RU"/>
        </w:rPr>
      </w:pPr>
      <w:r w:rsidRPr="00492BB0">
        <w:rPr>
          <w:rFonts w:ascii="Times New Roman" w:eastAsia="Times New Roman" w:hAnsi="Times New Roman" w:cs="Times New Roman"/>
          <w:bCs/>
          <w:kern w:val="36"/>
          <w:sz w:val="28"/>
          <w:szCs w:val="28"/>
          <w:lang w:eastAsia="ru-RU"/>
        </w:rPr>
        <w:t>Подготовил</w:t>
      </w:r>
      <w:r w:rsidR="009E5703">
        <w:rPr>
          <w:rFonts w:ascii="Times New Roman" w:eastAsia="Times New Roman" w:hAnsi="Times New Roman" w:cs="Times New Roman"/>
          <w:bCs/>
          <w:kern w:val="36"/>
          <w:sz w:val="28"/>
          <w:szCs w:val="28"/>
          <w:lang w:eastAsia="ru-RU"/>
        </w:rPr>
        <w:t>а</w:t>
      </w:r>
      <w:r w:rsidR="00894FF5">
        <w:rPr>
          <w:rFonts w:ascii="Times New Roman" w:eastAsia="Times New Roman" w:hAnsi="Times New Roman" w:cs="Times New Roman"/>
          <w:bCs/>
          <w:kern w:val="36"/>
          <w:sz w:val="28"/>
          <w:szCs w:val="28"/>
          <w:lang w:eastAsia="ru-RU"/>
        </w:rPr>
        <w:t xml:space="preserve"> и провела:</w:t>
      </w:r>
    </w:p>
    <w:p w14:paraId="69E08E43" w14:textId="60ACE0BD" w:rsidR="00894FF5" w:rsidRDefault="00894FF5" w:rsidP="009E5703">
      <w:pPr>
        <w:spacing w:after="0" w:line="240" w:lineRule="auto"/>
        <w:jc w:val="right"/>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Воспитатель средней группы:</w:t>
      </w:r>
    </w:p>
    <w:p w14:paraId="07185A8F" w14:textId="091D0C13" w:rsidR="00362014" w:rsidRPr="00492BB0" w:rsidRDefault="009E5703" w:rsidP="009E5703">
      <w:pPr>
        <w:spacing w:after="0" w:line="240" w:lineRule="auto"/>
        <w:jc w:val="right"/>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Воевода Н</w:t>
      </w:r>
      <w:r w:rsidR="00894FF5">
        <w:rPr>
          <w:rFonts w:ascii="Times New Roman" w:eastAsia="Times New Roman" w:hAnsi="Times New Roman" w:cs="Times New Roman"/>
          <w:bCs/>
          <w:kern w:val="36"/>
          <w:sz w:val="28"/>
          <w:szCs w:val="28"/>
          <w:lang w:eastAsia="ru-RU"/>
        </w:rPr>
        <w:t xml:space="preserve">адежда </w:t>
      </w:r>
      <w:r>
        <w:rPr>
          <w:rFonts w:ascii="Times New Roman" w:eastAsia="Times New Roman" w:hAnsi="Times New Roman" w:cs="Times New Roman"/>
          <w:bCs/>
          <w:kern w:val="36"/>
          <w:sz w:val="28"/>
          <w:szCs w:val="28"/>
          <w:lang w:eastAsia="ru-RU"/>
        </w:rPr>
        <w:t>Н</w:t>
      </w:r>
      <w:r w:rsidR="00894FF5">
        <w:rPr>
          <w:rFonts w:ascii="Times New Roman" w:eastAsia="Times New Roman" w:hAnsi="Times New Roman" w:cs="Times New Roman"/>
          <w:bCs/>
          <w:kern w:val="36"/>
          <w:sz w:val="28"/>
          <w:szCs w:val="28"/>
          <w:lang w:eastAsia="ru-RU"/>
        </w:rPr>
        <w:t>иколаевна</w:t>
      </w:r>
    </w:p>
    <w:p w14:paraId="4C56DFA3" w14:textId="77777777" w:rsidR="00362014" w:rsidRPr="00492BB0" w:rsidRDefault="00362014" w:rsidP="00362014">
      <w:pPr>
        <w:spacing w:after="0" w:line="240" w:lineRule="auto"/>
        <w:jc w:val="right"/>
        <w:outlineLvl w:val="0"/>
        <w:rPr>
          <w:rFonts w:ascii="Times New Roman" w:eastAsia="Times New Roman" w:hAnsi="Times New Roman" w:cs="Times New Roman"/>
          <w:bCs/>
          <w:kern w:val="36"/>
          <w:sz w:val="28"/>
          <w:szCs w:val="28"/>
          <w:lang w:eastAsia="ru-RU"/>
        </w:rPr>
      </w:pPr>
    </w:p>
    <w:p w14:paraId="3BCE5931" w14:textId="77777777" w:rsidR="00362014" w:rsidRPr="00492BB0" w:rsidRDefault="00362014" w:rsidP="00362014">
      <w:pPr>
        <w:spacing w:after="0" w:line="240" w:lineRule="auto"/>
        <w:jc w:val="right"/>
        <w:outlineLvl w:val="0"/>
        <w:rPr>
          <w:rFonts w:ascii="Times New Roman" w:eastAsia="Times New Roman" w:hAnsi="Times New Roman" w:cs="Times New Roman"/>
          <w:bCs/>
          <w:kern w:val="36"/>
          <w:sz w:val="28"/>
          <w:szCs w:val="28"/>
          <w:lang w:eastAsia="ru-RU"/>
        </w:rPr>
      </w:pPr>
    </w:p>
    <w:p w14:paraId="764072A2" w14:textId="77777777" w:rsidR="00362014" w:rsidRPr="00492BB0" w:rsidRDefault="00362014" w:rsidP="00362014">
      <w:pPr>
        <w:spacing w:after="0" w:line="240" w:lineRule="auto"/>
        <w:jc w:val="right"/>
        <w:outlineLvl w:val="0"/>
        <w:rPr>
          <w:rFonts w:ascii="Times New Roman" w:eastAsia="Times New Roman" w:hAnsi="Times New Roman" w:cs="Times New Roman"/>
          <w:bCs/>
          <w:kern w:val="36"/>
          <w:sz w:val="28"/>
          <w:szCs w:val="28"/>
          <w:lang w:eastAsia="ru-RU"/>
        </w:rPr>
      </w:pPr>
    </w:p>
    <w:p w14:paraId="217A95C8" w14:textId="77777777" w:rsidR="00362014" w:rsidRPr="00492BB0" w:rsidRDefault="00362014" w:rsidP="00362014">
      <w:pPr>
        <w:spacing w:after="0" w:line="240" w:lineRule="auto"/>
        <w:jc w:val="right"/>
        <w:outlineLvl w:val="0"/>
        <w:rPr>
          <w:rFonts w:ascii="Times New Roman" w:eastAsia="Times New Roman" w:hAnsi="Times New Roman" w:cs="Times New Roman"/>
          <w:bCs/>
          <w:kern w:val="36"/>
          <w:sz w:val="28"/>
          <w:szCs w:val="28"/>
          <w:lang w:eastAsia="ru-RU"/>
        </w:rPr>
      </w:pPr>
    </w:p>
    <w:p w14:paraId="76D0E6E8" w14:textId="77777777" w:rsidR="00362014" w:rsidRPr="00492BB0" w:rsidRDefault="00362014" w:rsidP="00362014">
      <w:pPr>
        <w:spacing w:after="0" w:line="240" w:lineRule="auto"/>
        <w:jc w:val="right"/>
        <w:outlineLvl w:val="0"/>
        <w:rPr>
          <w:rFonts w:ascii="Times New Roman" w:eastAsia="Times New Roman" w:hAnsi="Times New Roman" w:cs="Times New Roman"/>
          <w:bCs/>
          <w:kern w:val="36"/>
          <w:sz w:val="28"/>
          <w:szCs w:val="28"/>
          <w:lang w:eastAsia="ru-RU"/>
        </w:rPr>
      </w:pPr>
    </w:p>
    <w:p w14:paraId="47373689" w14:textId="77777777" w:rsidR="00362014" w:rsidRPr="00492BB0" w:rsidRDefault="00362014" w:rsidP="00362014">
      <w:pPr>
        <w:spacing w:after="0" w:line="240" w:lineRule="auto"/>
        <w:jc w:val="right"/>
        <w:outlineLvl w:val="0"/>
        <w:rPr>
          <w:rFonts w:ascii="Times New Roman" w:eastAsia="Times New Roman" w:hAnsi="Times New Roman" w:cs="Times New Roman"/>
          <w:bCs/>
          <w:kern w:val="36"/>
          <w:sz w:val="28"/>
          <w:szCs w:val="28"/>
          <w:lang w:eastAsia="ru-RU"/>
        </w:rPr>
      </w:pPr>
    </w:p>
    <w:p w14:paraId="2C34011C" w14:textId="77777777" w:rsidR="00362014" w:rsidRPr="00492BB0" w:rsidRDefault="00362014" w:rsidP="00362014">
      <w:pPr>
        <w:spacing w:after="0" w:line="240" w:lineRule="auto"/>
        <w:jc w:val="right"/>
        <w:outlineLvl w:val="0"/>
        <w:rPr>
          <w:rFonts w:ascii="Times New Roman" w:eastAsia="Times New Roman" w:hAnsi="Times New Roman" w:cs="Times New Roman"/>
          <w:bCs/>
          <w:kern w:val="36"/>
          <w:sz w:val="28"/>
          <w:szCs w:val="28"/>
          <w:lang w:eastAsia="ru-RU"/>
        </w:rPr>
      </w:pPr>
    </w:p>
    <w:p w14:paraId="621B52C1" w14:textId="77777777" w:rsidR="00362014" w:rsidRPr="00492BB0" w:rsidRDefault="00362014" w:rsidP="00362014">
      <w:pPr>
        <w:spacing w:after="0" w:line="240" w:lineRule="auto"/>
        <w:jc w:val="right"/>
        <w:outlineLvl w:val="0"/>
        <w:rPr>
          <w:rFonts w:ascii="Times New Roman" w:eastAsia="Times New Roman" w:hAnsi="Times New Roman" w:cs="Times New Roman"/>
          <w:bCs/>
          <w:kern w:val="36"/>
          <w:sz w:val="28"/>
          <w:szCs w:val="28"/>
          <w:lang w:eastAsia="ru-RU"/>
        </w:rPr>
      </w:pPr>
    </w:p>
    <w:p w14:paraId="4D42B02C" w14:textId="77777777" w:rsidR="00362014" w:rsidRPr="00492BB0" w:rsidRDefault="00362014" w:rsidP="00362014">
      <w:pPr>
        <w:spacing w:after="0" w:line="240" w:lineRule="auto"/>
        <w:jc w:val="right"/>
        <w:outlineLvl w:val="0"/>
        <w:rPr>
          <w:rFonts w:ascii="Times New Roman" w:eastAsia="Times New Roman" w:hAnsi="Times New Roman" w:cs="Times New Roman"/>
          <w:bCs/>
          <w:kern w:val="36"/>
          <w:sz w:val="28"/>
          <w:szCs w:val="28"/>
          <w:lang w:eastAsia="ru-RU"/>
        </w:rPr>
      </w:pPr>
    </w:p>
    <w:p w14:paraId="126D5DB5" w14:textId="77777777" w:rsidR="00362014" w:rsidRPr="00492BB0" w:rsidRDefault="00362014" w:rsidP="00362014">
      <w:pPr>
        <w:spacing w:after="0" w:line="240" w:lineRule="auto"/>
        <w:jc w:val="right"/>
        <w:outlineLvl w:val="0"/>
        <w:rPr>
          <w:rFonts w:ascii="Times New Roman" w:eastAsia="Times New Roman" w:hAnsi="Times New Roman" w:cs="Times New Roman"/>
          <w:bCs/>
          <w:kern w:val="36"/>
          <w:sz w:val="28"/>
          <w:szCs w:val="28"/>
          <w:lang w:eastAsia="ru-RU"/>
        </w:rPr>
      </w:pPr>
    </w:p>
    <w:p w14:paraId="18B7B350" w14:textId="77777777" w:rsidR="009E5703" w:rsidRDefault="009E5703" w:rsidP="00894FF5">
      <w:pPr>
        <w:spacing w:after="0" w:line="240" w:lineRule="auto"/>
        <w:outlineLvl w:val="1"/>
        <w:rPr>
          <w:rFonts w:ascii="Times New Roman" w:eastAsia="Times New Roman" w:hAnsi="Times New Roman" w:cs="Times New Roman"/>
          <w:bCs/>
          <w:kern w:val="36"/>
          <w:sz w:val="28"/>
          <w:szCs w:val="28"/>
          <w:lang w:eastAsia="ru-RU"/>
        </w:rPr>
      </w:pPr>
    </w:p>
    <w:p w14:paraId="33E6606C" w14:textId="77777777" w:rsidR="009E5703" w:rsidRDefault="009E5703" w:rsidP="00362014">
      <w:pPr>
        <w:spacing w:after="0" w:line="240" w:lineRule="auto"/>
        <w:jc w:val="center"/>
        <w:outlineLvl w:val="1"/>
        <w:rPr>
          <w:rFonts w:ascii="Times New Roman" w:eastAsia="Times New Roman" w:hAnsi="Times New Roman" w:cs="Times New Roman"/>
          <w:bCs/>
          <w:kern w:val="36"/>
          <w:sz w:val="28"/>
          <w:szCs w:val="28"/>
          <w:lang w:eastAsia="ru-RU"/>
        </w:rPr>
      </w:pPr>
    </w:p>
    <w:p w14:paraId="2D4ECBBE" w14:textId="47693202" w:rsidR="00362014" w:rsidRDefault="009E5703" w:rsidP="00362014">
      <w:pPr>
        <w:spacing w:after="0"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Cs/>
          <w:kern w:val="36"/>
          <w:sz w:val="28"/>
          <w:szCs w:val="28"/>
          <w:lang w:eastAsia="ru-RU"/>
        </w:rPr>
        <w:t>Январь 2022 г.</w:t>
      </w:r>
    </w:p>
    <w:p w14:paraId="42EAF970"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lastRenderedPageBreak/>
        <w:t xml:space="preserve">Семья оказывает решающее влияние на формирование личности и психическое развитие ребенка. Общаясь с мамой и папой, братьями и сестрами, ребенок усваивает отношение к миру, думает и говорит так, как думают и говорят в его семье. Став взрослым, он может сознательно не принимать некоторые черты своей семьи, однако бессознательно все равно несет в себе манеру поведения, речи, качества характера, заложенные семьей. Все это, стиль жизни, уникальное соединение черт, поступков и навыков, которые в совокупности определяют маршрут движения ребенка к его жизненным целям. </w:t>
      </w:r>
    </w:p>
    <w:p w14:paraId="4B70071E"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 xml:space="preserve">Дошкольное детство – период интенсивного психического развития, появления психических новообразований, становления важных черт личности ребенка. Это период первоначального формирования тех качеств, которые необходимы человеку в течение всей последующей жизни. В дошкольном возрасте формируются не только те особенности психики детей, которые определяют общий характер поведения ребенка, его отношение ко всему окружающему, но и такие, которые представляют собой «задел» на будущее, такие как самооценка и др. </w:t>
      </w:r>
    </w:p>
    <w:p w14:paraId="23CDE40A"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 xml:space="preserve">На данной возрастной ступени ребенок приобретает не только общие для всех детей черты личности, но и свои индивидуальные особенности психики и поведения, позволяющие ему быть неповторимой личностью с собственными интересами, стремлениями, способностями. </w:t>
      </w:r>
    </w:p>
    <w:p w14:paraId="2CB21AD1"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 xml:space="preserve">Складывающиеся разного рода качественные образования, такие, как личностные свойства, психологические структуры объекта деятельности, общения и познания, интенсивный процесс социализации естественных форм психики, ее психофизиологических функций, создают реальные предпосылки для перехода к школьному периоду жизни. Взрослые во многом определяют своеобразие и сложность психического развития дошкольника, формируя его, как личность и психологическую готовность к дальнейшей жизни. </w:t>
      </w:r>
    </w:p>
    <w:p w14:paraId="47BB8CD5"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 xml:space="preserve">Существует ряд факторов, которые влияют на стиль семейного воспитания: особенности личности родителей и форм их поведения; психолого-педагогическая компетентность родителей и уровень их образования; </w:t>
      </w:r>
      <w:r w:rsidRPr="00362014">
        <w:rPr>
          <w:rFonts w:ascii="Times New Roman" w:eastAsia="Times New Roman" w:hAnsi="Times New Roman" w:cs="Times New Roman"/>
          <w:sz w:val="28"/>
          <w:szCs w:val="28"/>
          <w:lang w:eastAsia="ru-RU"/>
        </w:rPr>
        <w:lastRenderedPageBreak/>
        <w:t xml:space="preserve">эмоционально-нравственная атмосфера в семье; диапазон средств воспитательного воздействия (от наказа до поощрений); степень включенности ребенка в жизнедеятельность семьи; учет актуальных потребностей ребенка и степень их удовлетворения. </w:t>
      </w:r>
    </w:p>
    <w:p w14:paraId="0116971B"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 xml:space="preserve">Вопросы влияния характера взаимодействия взрослого с ребенком на формирование самооценки дошкольника широко обсуждаются в отечественной литературе. К настоящему времени сформировалось убеждение, что стиль детско-родительских отношений в семье является одним из основных факторов, формирующих самооценку ребенка и особенности его поведения. Наиболее характерно и наглядно стиль детско-родительских отношений проявляется при воспитании ребенка. </w:t>
      </w:r>
    </w:p>
    <w:p w14:paraId="5AAFA479"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 xml:space="preserve">В каждой семье объективно складывается определенная, далеко не всегда осознанная ею система воспитания. Здесь имеется в виду и понимание целей воспитания, и формулировка его задач, и более или менее целенаправленное применение методов и приемов воспитания, учет того, что можно и чего нельзя допустить в отношении ребенка. Могут быть выделены 4 тактики воспитания в семье: </w:t>
      </w:r>
      <w:r w:rsidRPr="00362014">
        <w:rPr>
          <w:rFonts w:ascii="Times New Roman" w:eastAsia="Times New Roman" w:hAnsi="Times New Roman" w:cs="Times New Roman"/>
          <w:b/>
          <w:bCs/>
          <w:sz w:val="28"/>
          <w:szCs w:val="28"/>
          <w:lang w:eastAsia="ru-RU"/>
        </w:rPr>
        <w:t xml:space="preserve">диктат, опека, </w:t>
      </w:r>
      <w:r>
        <w:rPr>
          <w:rFonts w:ascii="Times New Roman" w:eastAsia="Times New Roman" w:hAnsi="Times New Roman" w:cs="Times New Roman"/>
          <w:b/>
          <w:bCs/>
          <w:sz w:val="28"/>
          <w:szCs w:val="28"/>
          <w:lang w:eastAsia="ru-RU"/>
        </w:rPr>
        <w:t>«</w:t>
      </w:r>
      <w:r w:rsidRPr="00362014">
        <w:rPr>
          <w:rFonts w:ascii="Times New Roman" w:eastAsia="Times New Roman" w:hAnsi="Times New Roman" w:cs="Times New Roman"/>
          <w:b/>
          <w:bCs/>
          <w:sz w:val="28"/>
          <w:szCs w:val="28"/>
          <w:lang w:eastAsia="ru-RU"/>
        </w:rPr>
        <w:t>невмешательство</w:t>
      </w:r>
      <w:r>
        <w:rPr>
          <w:rFonts w:ascii="Times New Roman" w:eastAsia="Times New Roman" w:hAnsi="Times New Roman" w:cs="Times New Roman"/>
          <w:b/>
          <w:bCs/>
          <w:sz w:val="28"/>
          <w:szCs w:val="28"/>
          <w:lang w:eastAsia="ru-RU"/>
        </w:rPr>
        <w:t>»</w:t>
      </w:r>
      <w:r w:rsidRPr="00362014">
        <w:rPr>
          <w:rFonts w:ascii="Times New Roman" w:eastAsia="Times New Roman" w:hAnsi="Times New Roman" w:cs="Times New Roman"/>
          <w:b/>
          <w:bCs/>
          <w:sz w:val="28"/>
          <w:szCs w:val="28"/>
          <w:lang w:eastAsia="ru-RU"/>
        </w:rPr>
        <w:t xml:space="preserve"> и сотрудничество</w:t>
      </w:r>
      <w:r w:rsidRPr="00362014">
        <w:rPr>
          <w:rFonts w:ascii="Times New Roman" w:eastAsia="Times New Roman" w:hAnsi="Times New Roman" w:cs="Times New Roman"/>
          <w:sz w:val="28"/>
          <w:szCs w:val="28"/>
          <w:lang w:eastAsia="ru-RU"/>
        </w:rPr>
        <w:t>.</w:t>
      </w:r>
      <w:r w:rsidRPr="00362014">
        <w:rPr>
          <w:rFonts w:ascii="Times New Roman" w:eastAsia="Times New Roman" w:hAnsi="Times New Roman" w:cs="Times New Roman"/>
          <w:b/>
          <w:bCs/>
          <w:sz w:val="28"/>
          <w:szCs w:val="28"/>
          <w:lang w:eastAsia="ru-RU"/>
        </w:rPr>
        <w:t xml:space="preserve"> </w:t>
      </w:r>
      <w:r w:rsidRPr="00362014">
        <w:rPr>
          <w:rFonts w:ascii="Times New Roman" w:eastAsia="Times New Roman" w:hAnsi="Times New Roman" w:cs="Times New Roman"/>
          <w:b/>
          <w:bCs/>
          <w:sz w:val="28"/>
          <w:szCs w:val="28"/>
          <w:u w:val="single"/>
          <w:lang w:eastAsia="ru-RU"/>
        </w:rPr>
        <w:t>Диктат</w:t>
      </w:r>
      <w:r w:rsidRPr="00362014">
        <w:rPr>
          <w:rFonts w:ascii="Times New Roman" w:eastAsia="Times New Roman" w:hAnsi="Times New Roman" w:cs="Times New Roman"/>
          <w:sz w:val="28"/>
          <w:szCs w:val="28"/>
          <w:u w:val="single"/>
          <w:lang w:eastAsia="ru-RU"/>
        </w:rPr>
        <w:t xml:space="preserve"> </w:t>
      </w:r>
      <w:r w:rsidRPr="00362014">
        <w:rPr>
          <w:rFonts w:ascii="Times New Roman" w:eastAsia="Times New Roman" w:hAnsi="Times New Roman" w:cs="Times New Roman"/>
          <w:sz w:val="28"/>
          <w:szCs w:val="28"/>
          <w:lang w:eastAsia="ru-RU"/>
        </w:rPr>
        <w:t>в семье проявляется в систематическом подавлении одними членами семейства (преимущественно взрослыми) инициативы и чувства собственного достоинства у других его членов.</w:t>
      </w:r>
    </w:p>
    <w:p w14:paraId="1F45A29B"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 xml:space="preserve">Родители, разумеется, могут и должны предъявлять требования к своему ребенку, исходя из целей воспитания, норм морали, конкретных ситуаций, в которых необходимо принимать педагогически и нравственно оправданные решения. Однако те из них, которые предпочитают всем видам воздействия приказ и насилие, сталкиваются с сопротивлением ребенка, который отвечает на нажим, принуждение, угрозы своими контрмерами: лицемерием, обманом, вспышками грубости, а иногда откровенной ненавистью. Но даже если сопротивление оказывается сломленным, вместе с ним оказываются сломленными и многие ценные качества личности: самостоятельность, чувство собственного достоинства, инициативность, вера в себя и в свои возможности. </w:t>
      </w:r>
      <w:r w:rsidRPr="00362014">
        <w:rPr>
          <w:rFonts w:ascii="Times New Roman" w:eastAsia="Times New Roman" w:hAnsi="Times New Roman" w:cs="Times New Roman"/>
          <w:sz w:val="28"/>
          <w:szCs w:val="28"/>
          <w:lang w:eastAsia="ru-RU"/>
        </w:rPr>
        <w:lastRenderedPageBreak/>
        <w:t>Безоглядная авторитарность родителей, игнорирование интересов и мнений ребенка, систематическое лишение его права голоса при решении вопросов, к нему относящихся, - все это гарантия серьезных неудач формирование его личности.</w:t>
      </w:r>
    </w:p>
    <w:p w14:paraId="4D7BE1C9"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b/>
          <w:bCs/>
          <w:sz w:val="28"/>
          <w:szCs w:val="28"/>
          <w:u w:val="single"/>
          <w:lang w:eastAsia="ru-RU"/>
        </w:rPr>
        <w:t>Опека в семье</w:t>
      </w:r>
      <w:r w:rsidRPr="00362014">
        <w:rPr>
          <w:rFonts w:ascii="Times New Roman" w:eastAsia="Times New Roman" w:hAnsi="Times New Roman" w:cs="Times New Roman"/>
          <w:sz w:val="28"/>
          <w:szCs w:val="28"/>
          <w:lang w:eastAsia="ru-RU"/>
        </w:rPr>
        <w:t xml:space="preserve"> – это система отношений, при которых родители, обеспечивая своим трудом, удовлетворение всех потребностей ребенка, ограждают его от каких-либо забот, усилий и трудностей, принимая их на себя. Вопрос об активном формировании личности отходит на второй план. В центре воспитательных воздействий оказывается другая проблема – удовлетворение потребностей ребенка и ограждение его от трудностей. Родители, по сути, блокируют процесс серьезной подготовки их детей к столкновению с реальностью за порогом родного дома. Именно эти дети оказываются более неприспособленными к жизни в коллективе. По данным психологических наблюдений именно эта категория подростков дает наибольшее число срывов в переходном возрасте. Как раз эти дети, которым</w:t>
      </w:r>
      <w:r>
        <w:rPr>
          <w:rFonts w:ascii="Times New Roman" w:eastAsia="Times New Roman" w:hAnsi="Times New Roman" w:cs="Times New Roman"/>
          <w:sz w:val="28"/>
          <w:szCs w:val="28"/>
          <w:lang w:eastAsia="ru-RU"/>
        </w:rPr>
        <w:t xml:space="preserve">, </w:t>
      </w:r>
      <w:r w:rsidRPr="00362014">
        <w:rPr>
          <w:rFonts w:ascii="Times New Roman" w:eastAsia="Times New Roman" w:hAnsi="Times New Roman" w:cs="Times New Roman"/>
          <w:sz w:val="28"/>
          <w:szCs w:val="28"/>
          <w:lang w:eastAsia="ru-RU"/>
        </w:rPr>
        <w:t>казалось</w:t>
      </w:r>
      <w:r>
        <w:rPr>
          <w:rFonts w:ascii="Times New Roman" w:eastAsia="Times New Roman" w:hAnsi="Times New Roman" w:cs="Times New Roman"/>
          <w:sz w:val="28"/>
          <w:szCs w:val="28"/>
          <w:lang w:eastAsia="ru-RU"/>
        </w:rPr>
        <w:t xml:space="preserve"> </w:t>
      </w:r>
      <w:r w:rsidRPr="00362014">
        <w:rPr>
          <w:rFonts w:ascii="Times New Roman" w:eastAsia="Times New Roman" w:hAnsi="Times New Roman" w:cs="Times New Roman"/>
          <w:sz w:val="28"/>
          <w:szCs w:val="28"/>
          <w:lang w:eastAsia="ru-RU"/>
        </w:rPr>
        <w:t>бы, не на что жаловаться, начинают восставать против чрезмерной родительской опеки. Если диктат предполагает насилие, приказ, жесткий авторитаризм, то опека – заботу, ограждение от трудностей. Однако результат во многом совпадает: у детей отсутствует самостоятельность, инициатива, они так или иначе отстранены от решения вопросов, лично их касающихся, а тем более общих проблем семьи.</w:t>
      </w:r>
    </w:p>
    <w:p w14:paraId="2491AED1"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 xml:space="preserve">Система межличностных отношений в семье, строящаяся на признании возможности и даже целесообразности независимого существования взрослых от детей, может порождаться тактикой </w:t>
      </w:r>
      <w:r>
        <w:rPr>
          <w:rFonts w:ascii="Times New Roman" w:eastAsia="Times New Roman" w:hAnsi="Times New Roman" w:cs="Times New Roman"/>
          <w:b/>
          <w:bCs/>
          <w:sz w:val="28"/>
          <w:szCs w:val="28"/>
          <w:u w:val="single"/>
          <w:lang w:eastAsia="ru-RU"/>
        </w:rPr>
        <w:t>«</w:t>
      </w:r>
      <w:r w:rsidRPr="00362014">
        <w:rPr>
          <w:rFonts w:ascii="Times New Roman" w:eastAsia="Times New Roman" w:hAnsi="Times New Roman" w:cs="Times New Roman"/>
          <w:b/>
          <w:bCs/>
          <w:sz w:val="28"/>
          <w:szCs w:val="28"/>
          <w:u w:val="single"/>
          <w:lang w:eastAsia="ru-RU"/>
        </w:rPr>
        <w:t>невмешательства</w:t>
      </w:r>
      <w:r>
        <w:rPr>
          <w:rFonts w:ascii="Times New Roman" w:eastAsia="Times New Roman" w:hAnsi="Times New Roman" w:cs="Times New Roman"/>
          <w:b/>
          <w:bCs/>
          <w:sz w:val="28"/>
          <w:szCs w:val="28"/>
          <w:u w:val="single"/>
          <w:lang w:eastAsia="ru-RU"/>
        </w:rPr>
        <w:t>»</w:t>
      </w:r>
      <w:r w:rsidRPr="00362014">
        <w:rPr>
          <w:rFonts w:ascii="Times New Roman" w:eastAsia="Times New Roman" w:hAnsi="Times New Roman" w:cs="Times New Roman"/>
          <w:b/>
          <w:bCs/>
          <w:sz w:val="28"/>
          <w:szCs w:val="28"/>
          <w:lang w:eastAsia="ru-RU"/>
        </w:rPr>
        <w:t>.</w:t>
      </w:r>
      <w:r w:rsidRPr="00362014">
        <w:rPr>
          <w:rFonts w:ascii="Times New Roman" w:eastAsia="Times New Roman" w:hAnsi="Times New Roman" w:cs="Times New Roman"/>
          <w:sz w:val="28"/>
          <w:szCs w:val="28"/>
          <w:lang w:eastAsia="ru-RU"/>
        </w:rPr>
        <w:t xml:space="preserve"> При этом предполагается, что могут сосуществовать два мира: взрослые и дети, и ни тем, ни другим не следует переходить намеченную таким образом линию. Чаще всего в основе этого типа взаимоотношений лежит пассивность родителей как воспитателей.</w:t>
      </w:r>
    </w:p>
    <w:p w14:paraId="03EC56C1"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b/>
          <w:bCs/>
          <w:sz w:val="28"/>
          <w:szCs w:val="28"/>
          <w:u w:val="single"/>
          <w:lang w:eastAsia="ru-RU"/>
        </w:rPr>
        <w:t>Сотрудничество</w:t>
      </w:r>
      <w:r w:rsidRPr="00362014">
        <w:rPr>
          <w:rFonts w:ascii="Times New Roman" w:eastAsia="Times New Roman" w:hAnsi="Times New Roman" w:cs="Times New Roman"/>
          <w:sz w:val="28"/>
          <w:szCs w:val="28"/>
          <w:lang w:eastAsia="ru-RU"/>
        </w:rPr>
        <w:t xml:space="preserve"> как тип взаимоотношений в семье предполагает </w:t>
      </w:r>
      <w:proofErr w:type="spellStart"/>
      <w:r w:rsidRPr="00362014">
        <w:rPr>
          <w:rFonts w:ascii="Times New Roman" w:eastAsia="Times New Roman" w:hAnsi="Times New Roman" w:cs="Times New Roman"/>
          <w:sz w:val="28"/>
          <w:szCs w:val="28"/>
          <w:lang w:eastAsia="ru-RU"/>
        </w:rPr>
        <w:t>опосредствованность</w:t>
      </w:r>
      <w:proofErr w:type="spellEnd"/>
      <w:r w:rsidRPr="00362014">
        <w:rPr>
          <w:rFonts w:ascii="Times New Roman" w:eastAsia="Times New Roman" w:hAnsi="Times New Roman" w:cs="Times New Roman"/>
          <w:sz w:val="28"/>
          <w:szCs w:val="28"/>
          <w:lang w:eastAsia="ru-RU"/>
        </w:rPr>
        <w:t xml:space="preserve"> межличностных отношений в семье общими целями и задачами совместной деятельности, ее организацией и высокими нравственными </w:t>
      </w:r>
      <w:r w:rsidRPr="00362014">
        <w:rPr>
          <w:rFonts w:ascii="Times New Roman" w:eastAsia="Times New Roman" w:hAnsi="Times New Roman" w:cs="Times New Roman"/>
          <w:sz w:val="28"/>
          <w:szCs w:val="28"/>
          <w:lang w:eastAsia="ru-RU"/>
        </w:rPr>
        <w:lastRenderedPageBreak/>
        <w:t>ценностями. Именно в этой ситуации преодолевается эгоистический индивидуализм ребенка. Семья, где ведущим типом взаимоотношений является сотрудничество, обретает особое качество, становится группой высокого уровня развития – коллективом.</w:t>
      </w:r>
    </w:p>
    <w:p w14:paraId="1CC8E0E3"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М.И. Лисина проследила развитие самосознания дошкольников в зависимости от особенностей семейного воспитания. Дети с точным представлением о себе воспитываются в семьях, где родители уделяют им достаточно много времени; положительно оценивают их физические и умственные данные, но не считают уровень их развития выше, чем у большинства сверстников; прогнозируют хорошую успеваемость в школе. Этих детей часто поощряют, но не подарками; наказывают, в основном, отказом от общения. Дети с заниженным представлением о себе растут в семьях, в которых с ними не занимаются, но требуют послушания; низко оценивают, часто упрекают, наказывают, иногда – при посторонних; не ожидают от них успехов в школе и значительных достижений в дальнейшей жизни.</w:t>
      </w:r>
    </w:p>
    <w:p w14:paraId="616835D6"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От условий воспитания в семье зависит адекватное и неадекватное поведение ребенка.</w:t>
      </w:r>
    </w:p>
    <w:p w14:paraId="75E6369E"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Дети, у которых занижена самооценка, недовольны собой. Это происходит в семье, где родители постоянно порицают ребенка, или ставят перед ним завышенные задачи. Ребенок чувствует, что он не соответствует требованиям родителей. (Не говорите ребенку, что он некрасив, от этого возникают комплексы, от которых потом невозможно избавиться.)</w:t>
      </w:r>
    </w:p>
    <w:p w14:paraId="1BCA5079"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Неадекватность также может проявляться с завышенной самооценкой. Это происходит в семье, где ребенка часто хвалят, и за мелочи и достижения дарят подарки (ребенок привыкает к материальному вознаграждению). Ребенка наказывают очень редко, система требования очень мягкая.</w:t>
      </w:r>
    </w:p>
    <w:p w14:paraId="3B7DFC36"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Адекватное представление – здесь нужна гибкая система наказания и похвалы. Исключается восхищение</w:t>
      </w:r>
      <w:r>
        <w:rPr>
          <w:rFonts w:ascii="Times New Roman" w:eastAsia="Times New Roman" w:hAnsi="Times New Roman" w:cs="Times New Roman"/>
          <w:sz w:val="28"/>
          <w:szCs w:val="28"/>
          <w:lang w:eastAsia="ru-RU"/>
        </w:rPr>
        <w:t>,</w:t>
      </w:r>
      <w:r w:rsidRPr="00362014">
        <w:rPr>
          <w:rFonts w:ascii="Times New Roman" w:eastAsia="Times New Roman" w:hAnsi="Times New Roman" w:cs="Times New Roman"/>
          <w:sz w:val="28"/>
          <w:szCs w:val="28"/>
          <w:lang w:eastAsia="ru-RU"/>
        </w:rPr>
        <w:t xml:space="preserve"> и похвала при нем. Редко дарятся подарки за поступки. Не используются крайние жесткие наказания.</w:t>
      </w:r>
    </w:p>
    <w:p w14:paraId="6B417DAE"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lastRenderedPageBreak/>
        <w:t xml:space="preserve">В семьях, где растут дети с высокой, но не с завышенной самооценкой, внимание к личности ребенка (его интересам, вкусам, отношениям с друзьями) сочетаются с достаточной требовательностью. Здесь не прибегают к унизительным наказаниям и охотно хвалят, когда ребенок того заслуживает. Дети с пониженной самооценкой (не обязательно очень низкой) пользуются дома большей свободой, но эта свобода, по сути, - бесконтрольность, следствие равнодушия родителям к детям и друг к другу. Изменения в развитии самооценки дошкольника в значительной степени связаны с развитием познавательной и мотивационной сфер ребенка, его деятельности, возрастания к концу дошкольного возраста интереса к внутреннему миру людей. </w:t>
      </w:r>
    </w:p>
    <w:p w14:paraId="4A7F62CA"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 xml:space="preserve">Таким образом, Семейное воспитание более эмоционально по своему характеру, чем любое другое воспитание, ибо «проводником» его является родительская любовь к детям, вызывающая ответные чувства детей к родителям». </w:t>
      </w:r>
    </w:p>
    <w:p w14:paraId="13FDAC7D" w14:textId="77777777" w:rsidR="00362014" w:rsidRPr="007634B5" w:rsidRDefault="00362014" w:rsidP="007634B5">
      <w:pPr>
        <w:spacing w:after="0" w:line="360" w:lineRule="auto"/>
        <w:ind w:firstLine="708"/>
        <w:jc w:val="both"/>
        <w:rPr>
          <w:rFonts w:ascii="Times New Roman" w:eastAsia="Times New Roman" w:hAnsi="Times New Roman" w:cs="Times New Roman"/>
          <w:b/>
          <w:sz w:val="28"/>
          <w:szCs w:val="28"/>
          <w:lang w:eastAsia="ru-RU"/>
        </w:rPr>
      </w:pPr>
      <w:r w:rsidRPr="00362014">
        <w:rPr>
          <w:rFonts w:ascii="Times New Roman" w:eastAsia="Times New Roman" w:hAnsi="Times New Roman" w:cs="Times New Roman"/>
          <w:b/>
          <w:sz w:val="28"/>
          <w:szCs w:val="28"/>
          <w:lang w:eastAsia="ru-RU"/>
        </w:rPr>
        <w:t>Рассмотрим влияние семьи на ребенка.</w:t>
      </w:r>
    </w:p>
    <w:p w14:paraId="05CEE75E"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 xml:space="preserve">1. Семья выступает как основа чувства безопасности. Отношения привязанности важны не только для будущего развития взаимоотношений – их непосредственное влияние способствует снижению чувства тревоги, возникающего у ребенка в новых или в </w:t>
      </w:r>
      <w:proofErr w:type="spellStart"/>
      <w:r w:rsidRPr="00362014">
        <w:rPr>
          <w:rFonts w:ascii="Times New Roman" w:eastAsia="Times New Roman" w:hAnsi="Times New Roman" w:cs="Times New Roman"/>
          <w:sz w:val="28"/>
          <w:szCs w:val="28"/>
          <w:lang w:eastAsia="ru-RU"/>
        </w:rPr>
        <w:t>стрессогенных</w:t>
      </w:r>
      <w:proofErr w:type="spellEnd"/>
      <w:r w:rsidRPr="00362014">
        <w:rPr>
          <w:rFonts w:ascii="Times New Roman" w:eastAsia="Times New Roman" w:hAnsi="Times New Roman" w:cs="Times New Roman"/>
          <w:sz w:val="28"/>
          <w:szCs w:val="28"/>
          <w:lang w:eastAsia="ru-RU"/>
        </w:rPr>
        <w:t xml:space="preserve"> ситуациях. Так, семья обеспечивает базисное чувство безопасности, гарантируя безопасность ребенка при взаимодействии с внешним миром, освоении новых способов его исследования и реагирования. Кроме того, близкие являются для ребенка источником утешения в минуты отчаяния и волнений.</w:t>
      </w:r>
    </w:p>
    <w:p w14:paraId="6D8EBE36"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2. Важными для ребенка становятся модели родительского поведения. Дети обычно стремятся копировать поведение других людей и наиболее часто тех, с которыми они находятся в самом близком контакте. Отчасти это сознательная попытка вести себя так же, как ведут себя другие, отчасти это неосознанная имитация, являющаяся одним из аспектов идентификации с другим. </w:t>
      </w:r>
    </w:p>
    <w:p w14:paraId="18241F3F"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lastRenderedPageBreak/>
        <w:t>Похоже, что аналогичные влияния испытывают и межличностные отношения. В этой связи важно отметить, что дети учатся у родителей определенным способам поведения, не только усваивая непосредственно сообщаемые им правила (готовые рецепты), но и благодаря наблюдению существующих во взаимоотношениях родителей моделей (примера). Наиболее вероятно, что в тех случаях, когда рецепт и пример совпадают, ребенок будет вести себя так же, как и родители.</w:t>
      </w:r>
    </w:p>
    <w:p w14:paraId="3CCF70A7"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3. Семья играет большое значение в приобретении ребенком жизненного опыта. Влияние родителей особенно велико потому, что они являются для ребенка источником необходимого жизненного опыта. Запас детских знаний во многом зависит от того, насколько родители обеспечивают ребенку возможность заниматься в библиотеках, посещать музеи, отдыхать на природе. Кроме того, с детьми важно много беседовать.</w:t>
      </w:r>
    </w:p>
    <w:p w14:paraId="7D219C6B"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Дети, жизненный опыт которых включал широкий набор различных ситуаций и которые умеют справляться с проблемами общения, радоваться разносторонним социальным взаимодействиям, будут лучше других детей адаптироваться в новой обстановке и положительно реагировать на происходящие вокруг перемены.</w:t>
      </w:r>
    </w:p>
    <w:p w14:paraId="0D7AA857"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 xml:space="preserve">4. Семья выступает важным фактором в формировании дисциплины и поведения у ребенка. Родители влияют на поведение ребенка, поощряя или осуждая определенные типы поведения, а также применяя наказания или допуская приемлемую для себя степень свободы в поведении. </w:t>
      </w:r>
    </w:p>
    <w:p w14:paraId="3598C1A3" w14:textId="77777777" w:rsidR="00362014" w:rsidRPr="00362014" w:rsidRDefault="00362014" w:rsidP="007634B5">
      <w:pPr>
        <w:spacing w:after="0" w:line="360" w:lineRule="auto"/>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У родителей ребенок учится тому, что ему следует делать, как вести себя.</w:t>
      </w:r>
    </w:p>
    <w:p w14:paraId="40494E40"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5. Общение в семье становится образцом для ребенка. Общение в семье позволяет ребенку вырабатывать собственные взгляды, нормы, установки и идеи. Развитие ребенка будет зависеть от того, насколько хорошие условия для общения предоставлены ему в семье; развитие также зависит от четкости и ясности общения в семье.</w:t>
      </w:r>
    </w:p>
    <w:p w14:paraId="574BC464" w14:textId="77777777" w:rsidR="00362014" w:rsidRPr="00362014" w:rsidRDefault="00362014" w:rsidP="007634B5">
      <w:pPr>
        <w:spacing w:after="0" w:line="360" w:lineRule="auto"/>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t> </w:t>
      </w:r>
    </w:p>
    <w:p w14:paraId="10BA13B0" w14:textId="77777777" w:rsidR="00362014" w:rsidRPr="00362014" w:rsidRDefault="00362014" w:rsidP="007634B5">
      <w:pPr>
        <w:spacing w:after="0" w:line="360" w:lineRule="auto"/>
        <w:ind w:firstLine="708"/>
        <w:jc w:val="both"/>
        <w:rPr>
          <w:rFonts w:ascii="Times New Roman" w:eastAsia="Times New Roman" w:hAnsi="Times New Roman" w:cs="Times New Roman"/>
          <w:sz w:val="28"/>
          <w:szCs w:val="28"/>
          <w:lang w:eastAsia="ru-RU"/>
        </w:rPr>
      </w:pPr>
      <w:r w:rsidRPr="00362014">
        <w:rPr>
          <w:rFonts w:ascii="Times New Roman" w:eastAsia="Times New Roman" w:hAnsi="Times New Roman" w:cs="Times New Roman"/>
          <w:sz w:val="28"/>
          <w:szCs w:val="28"/>
          <w:lang w:eastAsia="ru-RU"/>
        </w:rPr>
        <w:lastRenderedPageBreak/>
        <w:t>Семья для ребенка – это место рождения и основная среда обитания. В семье у него близкие люди, которые понимают его и принимают таким, каков он есть, – здоровый или больной, добрый или не очень, покладистый или колючий и дерзкий – там он свой.</w:t>
      </w:r>
    </w:p>
    <w:p w14:paraId="4D91F4DE" w14:textId="77777777" w:rsidR="00F83699" w:rsidRPr="00362014" w:rsidRDefault="00F83699" w:rsidP="007634B5">
      <w:pPr>
        <w:spacing w:after="0" w:line="360" w:lineRule="auto"/>
        <w:jc w:val="both"/>
        <w:rPr>
          <w:sz w:val="28"/>
          <w:szCs w:val="28"/>
        </w:rPr>
      </w:pPr>
    </w:p>
    <w:sectPr w:rsidR="00F83699" w:rsidRPr="00362014" w:rsidSect="00362014">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014"/>
    <w:rsid w:val="00362014"/>
    <w:rsid w:val="006B4F0E"/>
    <w:rsid w:val="007634B5"/>
    <w:rsid w:val="007C4038"/>
    <w:rsid w:val="00894FF5"/>
    <w:rsid w:val="009E5703"/>
    <w:rsid w:val="00F83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DD032"/>
  <w15:chartTrackingRefBased/>
  <w15:docId w15:val="{CBEFE236-F49E-4597-ABDB-A6BA67FC7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201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620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177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1824</Words>
  <Characters>10399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Имангулов</dc:creator>
  <cp:keywords/>
  <dc:description/>
  <cp:lastModifiedBy>Margare</cp:lastModifiedBy>
  <cp:revision>5</cp:revision>
  <cp:lastPrinted>2019-02-07T14:53:00Z</cp:lastPrinted>
  <dcterms:created xsi:type="dcterms:W3CDTF">2019-02-07T14:49:00Z</dcterms:created>
  <dcterms:modified xsi:type="dcterms:W3CDTF">2022-01-31T12:01:00Z</dcterms:modified>
</cp:coreProperties>
</file>