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7934" w:rsidRPr="009B044A" w:rsidRDefault="00F77934" w:rsidP="00F77934">
      <w:pPr>
        <w:pStyle w:val="a5"/>
        <w:jc w:val="center"/>
        <w:rPr>
          <w:rFonts w:ascii="Times New Roman" w:hAnsi="Times New Roman"/>
          <w:sz w:val="32"/>
          <w:szCs w:val="32"/>
        </w:rPr>
      </w:pPr>
      <w:r w:rsidRPr="009B044A">
        <w:rPr>
          <w:rFonts w:ascii="Times New Roman" w:hAnsi="Times New Roman"/>
          <w:sz w:val="32"/>
          <w:szCs w:val="32"/>
        </w:rPr>
        <w:t>Муниципальное дошкольное образовательное учреждение</w:t>
      </w:r>
    </w:p>
    <w:p w:rsidR="00F77934" w:rsidRPr="009B044A" w:rsidRDefault="00F77934" w:rsidP="00F77934">
      <w:pPr>
        <w:pStyle w:val="a5"/>
        <w:jc w:val="center"/>
        <w:rPr>
          <w:rFonts w:ascii="Times New Roman" w:hAnsi="Times New Roman"/>
          <w:sz w:val="32"/>
          <w:szCs w:val="32"/>
        </w:rPr>
      </w:pPr>
      <w:r w:rsidRPr="009B044A">
        <w:rPr>
          <w:rFonts w:ascii="Times New Roman" w:hAnsi="Times New Roman"/>
          <w:sz w:val="32"/>
          <w:szCs w:val="32"/>
        </w:rPr>
        <w:t>детский сад «Сказка» города Николаевска Волгоградской области</w:t>
      </w:r>
    </w:p>
    <w:p w:rsidR="00F77934" w:rsidRPr="009B044A" w:rsidRDefault="00F77934" w:rsidP="00F77934">
      <w:pPr>
        <w:rPr>
          <w:sz w:val="32"/>
          <w:szCs w:val="32"/>
        </w:rPr>
      </w:pPr>
    </w:p>
    <w:p w:rsidR="00F77934" w:rsidRDefault="00F77934" w:rsidP="0094687D">
      <w:pPr>
        <w:rPr>
          <w:sz w:val="32"/>
          <w:szCs w:val="32"/>
        </w:rPr>
      </w:pPr>
    </w:p>
    <w:p w:rsidR="0094687D" w:rsidRPr="009B044A" w:rsidRDefault="0094687D" w:rsidP="0094687D">
      <w:pPr>
        <w:rPr>
          <w:sz w:val="32"/>
          <w:szCs w:val="32"/>
        </w:rPr>
      </w:pPr>
    </w:p>
    <w:p w:rsidR="00F77934" w:rsidRPr="009B044A" w:rsidRDefault="00F77934" w:rsidP="00F77934">
      <w:pPr>
        <w:jc w:val="center"/>
        <w:rPr>
          <w:sz w:val="32"/>
          <w:szCs w:val="32"/>
        </w:rPr>
      </w:pPr>
      <w:r w:rsidRPr="009B044A">
        <w:rPr>
          <w:sz w:val="32"/>
          <w:szCs w:val="32"/>
        </w:rPr>
        <w:t>Консультация на тему</w:t>
      </w:r>
    </w:p>
    <w:p w:rsidR="0094687D" w:rsidRDefault="00F77934" w:rsidP="00F77934">
      <w:pPr>
        <w:jc w:val="center"/>
        <w:rPr>
          <w:rStyle w:val="file"/>
          <w:b/>
          <w:bCs/>
          <w:iCs/>
          <w:color w:val="666699"/>
          <w:sz w:val="44"/>
          <w:szCs w:val="44"/>
        </w:rPr>
      </w:pPr>
      <w:r>
        <w:rPr>
          <w:rStyle w:val="file"/>
          <w:b/>
          <w:bCs/>
          <w:iCs/>
          <w:color w:val="666699"/>
          <w:sz w:val="44"/>
          <w:szCs w:val="44"/>
        </w:rPr>
        <w:t>«</w:t>
      </w:r>
      <w:r w:rsidRPr="00F77934">
        <w:rPr>
          <w:rStyle w:val="file"/>
          <w:b/>
          <w:bCs/>
          <w:iCs/>
          <w:color w:val="666699"/>
          <w:sz w:val="44"/>
          <w:szCs w:val="44"/>
        </w:rPr>
        <w:t xml:space="preserve">Музыкально-ритмические игры </w:t>
      </w:r>
    </w:p>
    <w:p w:rsidR="00F77934" w:rsidRDefault="00F77934" w:rsidP="00F77934">
      <w:pPr>
        <w:jc w:val="center"/>
        <w:rPr>
          <w:b/>
          <w:sz w:val="28"/>
          <w:szCs w:val="28"/>
        </w:rPr>
      </w:pPr>
      <w:r w:rsidRPr="00F77934">
        <w:rPr>
          <w:rStyle w:val="file"/>
          <w:b/>
          <w:bCs/>
          <w:iCs/>
          <w:color w:val="666699"/>
          <w:sz w:val="44"/>
          <w:szCs w:val="44"/>
        </w:rPr>
        <w:t>в режиме дня ребёнка</w:t>
      </w:r>
      <w:r w:rsidR="0094687D">
        <w:rPr>
          <w:rStyle w:val="file"/>
          <w:b/>
          <w:bCs/>
          <w:iCs/>
          <w:color w:val="666699"/>
          <w:sz w:val="44"/>
          <w:szCs w:val="44"/>
        </w:rPr>
        <w:t>»</w:t>
      </w:r>
    </w:p>
    <w:p w:rsidR="00F77934" w:rsidRPr="000F23B5" w:rsidRDefault="0094687D" w:rsidP="00F77934">
      <w:pPr>
        <w:jc w:val="center"/>
        <w:rPr>
          <w:b/>
          <w:sz w:val="28"/>
          <w:szCs w:val="28"/>
        </w:rPr>
      </w:pPr>
      <w:r w:rsidRPr="0094687D"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5120640" cy="3846169"/>
            <wp:effectExtent l="0" t="0" r="0" b="0"/>
            <wp:docPr id="1" name="Рисунок 1" descr="C:\Users\1\Desktop\Screenshot_20211203_092602_com.instagram.androi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Screenshot_20211203_092602_com.instagram.android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0305" cy="38534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7934" w:rsidRDefault="00F77934" w:rsidP="00F77934">
      <w:pPr>
        <w:jc w:val="center"/>
      </w:pPr>
      <w:r w:rsidRPr="00482C39">
        <w:t xml:space="preserve"> </w:t>
      </w:r>
    </w:p>
    <w:p w:rsidR="00F77934" w:rsidRDefault="00F77934" w:rsidP="00F77934">
      <w:pPr>
        <w:jc w:val="center"/>
      </w:pPr>
    </w:p>
    <w:p w:rsidR="00F77934" w:rsidRPr="009B044A" w:rsidRDefault="00F77934" w:rsidP="00F77934">
      <w:pPr>
        <w:jc w:val="center"/>
        <w:rPr>
          <w:sz w:val="32"/>
          <w:szCs w:val="32"/>
        </w:rPr>
      </w:pPr>
      <w:bookmarkStart w:id="0" w:name="_GoBack"/>
      <w:bookmarkEnd w:id="0"/>
    </w:p>
    <w:p w:rsidR="00F77934" w:rsidRPr="009B044A" w:rsidRDefault="00F77934" w:rsidP="00F77934">
      <w:pPr>
        <w:pStyle w:val="a5"/>
        <w:jc w:val="right"/>
        <w:rPr>
          <w:rFonts w:ascii="Times New Roman" w:hAnsi="Times New Roman"/>
          <w:sz w:val="32"/>
          <w:szCs w:val="32"/>
        </w:rPr>
      </w:pPr>
      <w:r w:rsidRPr="009B044A">
        <w:rPr>
          <w:rFonts w:ascii="Times New Roman" w:hAnsi="Times New Roman"/>
          <w:sz w:val="32"/>
          <w:szCs w:val="32"/>
        </w:rPr>
        <w:t xml:space="preserve">Подготовила: </w:t>
      </w:r>
    </w:p>
    <w:p w:rsidR="00F77934" w:rsidRPr="009B044A" w:rsidRDefault="00F77934" w:rsidP="00F77934">
      <w:pPr>
        <w:pStyle w:val="a5"/>
        <w:jc w:val="right"/>
        <w:rPr>
          <w:rFonts w:ascii="Times New Roman" w:hAnsi="Times New Roman"/>
          <w:sz w:val="32"/>
          <w:szCs w:val="32"/>
        </w:rPr>
      </w:pPr>
      <w:r w:rsidRPr="009B044A">
        <w:rPr>
          <w:rFonts w:ascii="Times New Roman" w:hAnsi="Times New Roman"/>
          <w:sz w:val="32"/>
          <w:szCs w:val="32"/>
        </w:rPr>
        <w:t xml:space="preserve">музыкальный руководитель </w:t>
      </w:r>
    </w:p>
    <w:p w:rsidR="00F77934" w:rsidRPr="009B044A" w:rsidRDefault="00F77934" w:rsidP="00F77934">
      <w:pPr>
        <w:pStyle w:val="a5"/>
        <w:jc w:val="right"/>
        <w:rPr>
          <w:rFonts w:ascii="Times New Roman" w:hAnsi="Times New Roman"/>
          <w:sz w:val="32"/>
          <w:szCs w:val="32"/>
        </w:rPr>
      </w:pPr>
      <w:proofErr w:type="spellStart"/>
      <w:r w:rsidRPr="009B044A">
        <w:rPr>
          <w:rFonts w:ascii="Times New Roman" w:hAnsi="Times New Roman"/>
          <w:sz w:val="32"/>
          <w:szCs w:val="32"/>
        </w:rPr>
        <w:t>Багаутдинова</w:t>
      </w:r>
      <w:proofErr w:type="spellEnd"/>
      <w:r w:rsidRPr="009B044A">
        <w:rPr>
          <w:rFonts w:ascii="Times New Roman" w:hAnsi="Times New Roman"/>
          <w:sz w:val="32"/>
          <w:szCs w:val="32"/>
        </w:rPr>
        <w:t xml:space="preserve"> А. М.</w:t>
      </w:r>
    </w:p>
    <w:p w:rsidR="00F77934" w:rsidRPr="009B044A" w:rsidRDefault="00F77934" w:rsidP="00F77934">
      <w:pPr>
        <w:pStyle w:val="a5"/>
        <w:jc w:val="right"/>
        <w:rPr>
          <w:rFonts w:ascii="Times New Roman" w:hAnsi="Times New Roman"/>
          <w:sz w:val="32"/>
          <w:szCs w:val="32"/>
        </w:rPr>
      </w:pPr>
    </w:p>
    <w:p w:rsidR="00F77934" w:rsidRPr="009B044A" w:rsidRDefault="00F77934" w:rsidP="00F77934">
      <w:pPr>
        <w:pStyle w:val="a5"/>
        <w:jc w:val="right"/>
        <w:rPr>
          <w:rFonts w:ascii="Times New Roman" w:hAnsi="Times New Roman"/>
          <w:sz w:val="32"/>
          <w:szCs w:val="32"/>
        </w:rPr>
      </w:pPr>
    </w:p>
    <w:p w:rsidR="00F77934" w:rsidRPr="009B044A" w:rsidRDefault="00F77934" w:rsidP="00F77934">
      <w:pPr>
        <w:pStyle w:val="a5"/>
        <w:jc w:val="right"/>
        <w:rPr>
          <w:rFonts w:ascii="Times New Roman" w:hAnsi="Times New Roman"/>
          <w:sz w:val="32"/>
          <w:szCs w:val="32"/>
        </w:rPr>
      </w:pPr>
    </w:p>
    <w:p w:rsidR="00F77934" w:rsidRPr="009B044A" w:rsidRDefault="00F77934" w:rsidP="00F77934">
      <w:pPr>
        <w:tabs>
          <w:tab w:val="left" w:pos="5852"/>
        </w:tabs>
        <w:rPr>
          <w:sz w:val="32"/>
          <w:szCs w:val="32"/>
        </w:rPr>
      </w:pPr>
    </w:p>
    <w:p w:rsidR="00F77934" w:rsidRPr="009B044A" w:rsidRDefault="0094687D" w:rsidP="00F77934">
      <w:pPr>
        <w:jc w:val="center"/>
        <w:rPr>
          <w:sz w:val="32"/>
          <w:szCs w:val="32"/>
        </w:rPr>
      </w:pPr>
      <w:r>
        <w:rPr>
          <w:sz w:val="32"/>
          <w:szCs w:val="32"/>
        </w:rPr>
        <w:t>7 сентября</w:t>
      </w:r>
      <w:r w:rsidR="00F77934">
        <w:rPr>
          <w:sz w:val="32"/>
          <w:szCs w:val="32"/>
        </w:rPr>
        <w:t xml:space="preserve"> </w:t>
      </w:r>
      <w:r>
        <w:rPr>
          <w:sz w:val="32"/>
          <w:szCs w:val="32"/>
        </w:rPr>
        <w:t>2021</w:t>
      </w:r>
    </w:p>
    <w:p w:rsidR="00C051A6" w:rsidRPr="008416BE" w:rsidRDefault="00C051A6" w:rsidP="008416B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51A6" w:rsidRPr="008416BE" w:rsidRDefault="0094687D" w:rsidP="008416BE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C051A6" w:rsidRPr="008416BE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 с давних пор составляла неотъемлемую часть жизни человека, использовалась с целью его воспитания и физического развития. Время изменяло игру, что-то забывалось, что-то возникало вновь, но отказаться от игры невозможно, потому, что нельзя уничтожить живую потребность в игре.</w:t>
      </w:r>
    </w:p>
    <w:p w:rsidR="00C051A6" w:rsidRPr="008416BE" w:rsidRDefault="00C051A6" w:rsidP="008416BE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16BE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Изменяются условия игры, но неизменной остается тяга людей к игре.</w:t>
      </w:r>
    </w:p>
    <w:p w:rsidR="00C051A6" w:rsidRPr="008416BE" w:rsidRDefault="00C051A6" w:rsidP="008416BE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16BE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 - основной способ обучения и воспитания дошкольников. Это не преувеличение. Игра - планета, на которой обитает ребёнок. Особенно ребёнок дошкольного возраста. Это воздух, которым он дышит. Его способ познания мира. Именно игра - главный способ обучения и воспитания дошкольника. Практически любые задачи, возникающие в процессе музыкального воспитания дошкольников (в том числе в семье), можно и нужно решать с помощью игры.</w:t>
      </w:r>
    </w:p>
    <w:p w:rsidR="00C051A6" w:rsidRPr="008416BE" w:rsidRDefault="00C051A6" w:rsidP="008416BE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16BE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 - одно из универсальных средств в деле становления и активного обогащения личности, источник веселья, бодрости, радости, хорошего самочувствия, моторного настроения.</w:t>
      </w:r>
    </w:p>
    <w:p w:rsidR="00C051A6" w:rsidRPr="008416BE" w:rsidRDefault="00C051A6" w:rsidP="00C051A6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16B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Одна и та же игра может выполнять несколько функций:       </w:t>
      </w:r>
    </w:p>
    <w:p w:rsidR="00C051A6" w:rsidRPr="008416BE" w:rsidRDefault="00C051A6" w:rsidP="00C051A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16B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развлекательную;</w:t>
      </w:r>
    </w:p>
    <w:p w:rsidR="00C051A6" w:rsidRPr="008416BE" w:rsidRDefault="00C051A6" w:rsidP="00C051A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16B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коммуникативную;</w:t>
      </w:r>
    </w:p>
    <w:p w:rsidR="00C051A6" w:rsidRPr="008416BE" w:rsidRDefault="00C051A6" w:rsidP="00C051A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16BE">
        <w:rPr>
          <w:rFonts w:ascii="Times New Roman" w:eastAsia="Times New Roman" w:hAnsi="Times New Roman" w:cs="Times New Roman"/>
          <w:sz w:val="28"/>
          <w:szCs w:val="28"/>
          <w:lang w:eastAsia="ru-RU"/>
        </w:rPr>
        <w:t>релаксационную;</w:t>
      </w:r>
    </w:p>
    <w:p w:rsidR="00C051A6" w:rsidRPr="008416BE" w:rsidRDefault="00C051A6" w:rsidP="00C051A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16B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развивающую;</w:t>
      </w:r>
    </w:p>
    <w:p w:rsidR="00C051A6" w:rsidRPr="008416BE" w:rsidRDefault="00C051A6" w:rsidP="00C051A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16BE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воспитательную.</w:t>
      </w:r>
    </w:p>
    <w:p w:rsidR="00C051A6" w:rsidRPr="008416BE" w:rsidRDefault="00C051A6" w:rsidP="008416BE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16BE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 - самая свободная, естественная форма проявления деятельности детей, в которой осознается, изучается окружающий мир, открывается широкий простор для проявления своего «я», личного творчества. Игра - активное средство воспитания и самовоспитания детей.</w:t>
      </w:r>
    </w:p>
    <w:p w:rsidR="00C051A6" w:rsidRPr="008416BE" w:rsidRDefault="00C051A6" w:rsidP="008416BE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16BE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образом, игра - это развивающая деятельность, это поведение ребенка, обладающего свободой выбора, ищущего и находящего способы действий и, значит, созидающего то, что, раньше не делал.</w:t>
      </w:r>
    </w:p>
    <w:p w:rsidR="00C051A6" w:rsidRPr="008416BE" w:rsidRDefault="00C051A6" w:rsidP="008416BE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16BE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Многообразие мира игры позволяет выделить игры, которые наиболее распространены и помогают каждому их участнику становиться лучше:</w:t>
      </w:r>
    </w:p>
    <w:p w:rsidR="00C051A6" w:rsidRPr="008416BE" w:rsidRDefault="00C051A6" w:rsidP="00C051A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16BE">
        <w:rPr>
          <w:rFonts w:ascii="Times New Roman" w:eastAsia="Times New Roman" w:hAnsi="Times New Roman" w:cs="Times New Roman"/>
          <w:sz w:val="28"/>
          <w:szCs w:val="28"/>
          <w:lang w:eastAsia="ru-RU"/>
        </w:rPr>
        <w:t>сюжетно - ролевая игра;</w:t>
      </w:r>
    </w:p>
    <w:p w:rsidR="00C051A6" w:rsidRPr="008416BE" w:rsidRDefault="00C051A6" w:rsidP="00C051A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16BE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 – драматизация;</w:t>
      </w:r>
    </w:p>
    <w:p w:rsidR="00C051A6" w:rsidRPr="008416BE" w:rsidRDefault="00C051A6" w:rsidP="00C051A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16BE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 – труд;</w:t>
      </w:r>
    </w:p>
    <w:p w:rsidR="00C051A6" w:rsidRPr="008416BE" w:rsidRDefault="00C051A6" w:rsidP="00C051A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16BE">
        <w:rPr>
          <w:rFonts w:ascii="Times New Roman" w:eastAsia="Times New Roman" w:hAnsi="Times New Roman" w:cs="Times New Roman"/>
          <w:sz w:val="28"/>
          <w:szCs w:val="28"/>
          <w:lang w:eastAsia="ru-RU"/>
        </w:rPr>
        <w:t>дидактические игры;</w:t>
      </w:r>
    </w:p>
    <w:p w:rsidR="00C051A6" w:rsidRPr="008416BE" w:rsidRDefault="00C051A6" w:rsidP="00C051A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16B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подвижные игры;</w:t>
      </w:r>
    </w:p>
    <w:p w:rsidR="00C051A6" w:rsidRPr="008416BE" w:rsidRDefault="00C051A6" w:rsidP="00C051A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16BE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игры - забавы и развлечения;</w:t>
      </w:r>
    </w:p>
    <w:p w:rsidR="00C051A6" w:rsidRPr="008416BE" w:rsidRDefault="00C051A6" w:rsidP="00C051A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16B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музыкально-ритмические игры.</w:t>
      </w:r>
    </w:p>
    <w:p w:rsidR="00C051A6" w:rsidRPr="008416BE" w:rsidRDefault="00C051A6" w:rsidP="008416BE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16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Музыкально-ритмические игры помогают развить эмоциональность и образность восприятия музыки, чувство ритма, мелодический и гармонический слух, ощущение музыкальной формы, музыкальную память, быстроту реакции, воспитывают самостоятельность и </w:t>
      </w:r>
      <w:proofErr w:type="spellStart"/>
      <w:r w:rsidRPr="008416B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коммуникативность</w:t>
      </w:r>
      <w:proofErr w:type="spellEnd"/>
      <w:r w:rsidRPr="008416B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051A6" w:rsidRPr="008416BE" w:rsidRDefault="00C051A6" w:rsidP="008416BE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16BE">
        <w:rPr>
          <w:rFonts w:ascii="Times New Roman" w:eastAsia="Times New Roman" w:hAnsi="Times New Roman" w:cs="Times New Roman"/>
          <w:sz w:val="28"/>
          <w:szCs w:val="28"/>
          <w:lang w:eastAsia="ru-RU"/>
        </w:rPr>
        <w:t>Сюжеты, образы музыкальных игр конкретизируют для детей содержание музыкального произведения, помогают более глубоко его переживать.</w:t>
      </w:r>
    </w:p>
    <w:p w:rsidR="00C051A6" w:rsidRPr="008416BE" w:rsidRDefault="00C051A6" w:rsidP="008416BE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16BE">
        <w:rPr>
          <w:rFonts w:ascii="Times New Roman" w:eastAsia="Times New Roman" w:hAnsi="Times New Roman" w:cs="Times New Roman"/>
          <w:sz w:val="28"/>
          <w:szCs w:val="28"/>
          <w:lang w:eastAsia="ru-RU"/>
        </w:rPr>
        <w:t>Движения, связанные с музыкой, ее характером, способствует целостному ее восприятию. Отвечая своими движениями на особенности мелодии, ритма, динамики, дети начинают чувствовать выразительное значение элементов музыкальной речи.</w:t>
      </w:r>
    </w:p>
    <w:p w:rsidR="00C051A6" w:rsidRPr="008416BE" w:rsidRDefault="00C051A6" w:rsidP="008416BE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16B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Музыкально-ритмические игры</w:t>
      </w:r>
      <w:r w:rsidRPr="008416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8416B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помогают прививать детям двигательные навыки и умения, необходимые при передаче в движениях музыкальных впечатлений; коммуникативные черты характера, умение действовать в команде сообща. Каждая игра имеет не только двигательные, но и музыкальные задачи:</w:t>
      </w:r>
    </w:p>
    <w:p w:rsidR="00C051A6" w:rsidRPr="008416BE" w:rsidRDefault="00C051A6" w:rsidP="00C051A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16BE">
        <w:rPr>
          <w:rFonts w:ascii="Times New Roman" w:eastAsia="Times New Roman" w:hAnsi="Times New Roman" w:cs="Times New Roman"/>
          <w:sz w:val="28"/>
          <w:szCs w:val="28"/>
          <w:lang w:eastAsia="ru-RU"/>
        </w:rPr>
        <w:t>улучшать качество ритмичных движений детей;</w:t>
      </w:r>
    </w:p>
    <w:p w:rsidR="00C051A6" w:rsidRPr="008416BE" w:rsidRDefault="00C051A6" w:rsidP="00C051A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16B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придавать основным движениям выразительность, диктуемую музыкой и образами исполняемой игры;</w:t>
      </w:r>
    </w:p>
    <w:p w:rsidR="00C051A6" w:rsidRPr="008416BE" w:rsidRDefault="00C051A6" w:rsidP="00C051A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16BE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умение ориентироваться в пространстве, организованно двигаться в группе, выполнять различные перестроения в играх, отражая в них характер и форму музыкального произведения;</w:t>
      </w:r>
    </w:p>
    <w:p w:rsidR="00C051A6" w:rsidRPr="008416BE" w:rsidRDefault="00C051A6" w:rsidP="00C051A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16BE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способствовать формированию и развитию эмоциональности.</w:t>
      </w:r>
    </w:p>
    <w:p w:rsidR="00C051A6" w:rsidRPr="008416BE" w:rsidRDefault="00C051A6" w:rsidP="008416BE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16BE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Отдельно хочется сказать о ритме. Формирование чувства ритма у детей, в том числе у детей с общим недоразвитием речи, является одной из наиболее важных и сложных задач. В работе необходима регулярность и систематичность. Вообще, основным принципом в работе над музыкально-ритмическими играми является принцип «от простого к сложному». Сначала надо научить ребенка основным видам движений под музыку. Это различные виды ходьбы, бега, поскоков, танцы, хороводы, игры с пением, драматизации с пением, инсценировки.</w:t>
      </w:r>
    </w:p>
    <w:p w:rsidR="00C051A6" w:rsidRPr="008416BE" w:rsidRDefault="00C051A6" w:rsidP="008416BE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16B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Музыкально-ритмические игры с пением</w:t>
      </w:r>
      <w:r w:rsidRPr="008416BE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позволяют тренировать различные группы мышц и развивают координацию движений. Музыкальное сопровождение влияет на качество исполнения: улучшает пластичность движений, придает им мягкость и выразительность. Создание определенного образа развивает фантазию и слуховое внимание детей. Важно развивать умение детей выполнять движения в ритме музыки.</w:t>
      </w:r>
    </w:p>
    <w:p w:rsidR="00C051A6" w:rsidRPr="008416BE" w:rsidRDefault="00C051A6" w:rsidP="008416BE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16B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Музыкально-ритмические игры с предметами</w:t>
      </w:r>
      <w:r w:rsidRPr="008416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развивают статическую и динамическую координацию движений, целевую точность и пластику </w:t>
      </w:r>
      <w:r w:rsidRPr="008416B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движений. Можно использовать разные предметы - палки, ленты, обручи, мячи, платочки.</w:t>
      </w:r>
    </w:p>
    <w:p w:rsidR="00C051A6" w:rsidRPr="008416BE" w:rsidRDefault="00C051A6" w:rsidP="00C051A6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16B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Игра «Прятки с платком»</w:t>
      </w:r>
      <w:r w:rsidRPr="008416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(муз. Т. Ломовой)</w:t>
      </w:r>
    </w:p>
    <w:p w:rsidR="00C051A6" w:rsidRPr="008416BE" w:rsidRDefault="00C051A6" w:rsidP="00C051A6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16B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Развивает слуховое внимание, память, чувство ритма, координацию движений, целевую точность и пластику движений. </w:t>
      </w:r>
    </w:p>
    <w:p w:rsidR="00C051A6" w:rsidRPr="008416BE" w:rsidRDefault="00C051A6" w:rsidP="008416BE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16BE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стоят в кругу. Под 1 часть музыки дети начинают передавать платок по кругу от ребенка к ребенку. Ребенок, у которого с концом музыки остается платок, выходит в круг – он водящий. Под 2 часть музыки дети, повернувшись друг за другом, бегут по кругу вокруг водящего, с концом музыки опускаются на одно колено, опускают голову и закрывают глаза. Водящий накрывает платком любого ребенка, после чего все дети встают.</w:t>
      </w:r>
    </w:p>
    <w:p w:rsidR="00C051A6" w:rsidRPr="008416BE" w:rsidRDefault="00C051A6" w:rsidP="008416BE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16B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Раз, два, три, кто там спрятался внутри?</w:t>
      </w:r>
    </w:p>
    <w:p w:rsidR="00C051A6" w:rsidRPr="008416BE" w:rsidRDefault="00C051A6" w:rsidP="008416BE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16BE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зевайте, не зевайте, поскорее отвечайте!</w:t>
      </w:r>
    </w:p>
    <w:p w:rsidR="00C051A6" w:rsidRPr="008416BE" w:rsidRDefault="00C051A6" w:rsidP="008416BE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16B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этих слов дети угадывают спрятанного ребенка, называя его по имени. Если они угадали, то спрятанный ребенок встает, снимает платок и говорит: «Я здесь!»</w:t>
      </w:r>
    </w:p>
    <w:p w:rsidR="00C051A6" w:rsidRPr="008416BE" w:rsidRDefault="00C051A6" w:rsidP="008416BE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16B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Игра «Пустое место»</w:t>
      </w:r>
      <w:r w:rsidRPr="008416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(р. н. м. «Как под яблонькой», обр. Т. Ломовой)</w:t>
      </w:r>
    </w:p>
    <w:p w:rsidR="00C051A6" w:rsidRPr="008416BE" w:rsidRDefault="00C051A6" w:rsidP="008416BE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16B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Развивает слуховое внимание, выдержку, ориентировку в пространстве, быстроту реакции.</w:t>
      </w:r>
    </w:p>
    <w:p w:rsidR="00C051A6" w:rsidRPr="008416BE" w:rsidRDefault="00C051A6" w:rsidP="008416BE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16BE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стоят в кругу. Выбирается водящий, который встает за кругом. Под 1 часть музыки водящий идет вокруг детей по кругу, с концом музыки останавливается и дотрагивается рукой до ребенка, около которого остановился. Выбранный ребенок выходит за круг, а его место в кругу остается пустым. Выбранный ребенок и водящий поворачиваются спиной друг к другу.</w:t>
      </w:r>
    </w:p>
    <w:p w:rsidR="00C051A6" w:rsidRPr="008416BE" w:rsidRDefault="00C051A6" w:rsidP="008416BE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16B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 2 часть музыки они бегут по кругу в разные стороны, стараясь занять пустое место в кругу.</w:t>
      </w:r>
    </w:p>
    <w:p w:rsidR="00C051A6" w:rsidRPr="008416BE" w:rsidRDefault="00C051A6" w:rsidP="008416BE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16B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Игра «Колобок»</w:t>
      </w:r>
      <w:r w:rsidRPr="008416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(речевая игра)</w:t>
      </w:r>
    </w:p>
    <w:p w:rsidR="00C051A6" w:rsidRPr="008416BE" w:rsidRDefault="00C051A6" w:rsidP="008416BE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16B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Развивает координацию речи и движения, слуховое внимание, память, ориентировку в пространстве, быстроту реакции.</w:t>
      </w:r>
    </w:p>
    <w:p w:rsidR="00C051A6" w:rsidRPr="008416BE" w:rsidRDefault="00C051A6" w:rsidP="008416BE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16BE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в кругу, сидя на коленях, под проговаривание стихотворения передают по кругу мяч:</w:t>
      </w:r>
    </w:p>
    <w:p w:rsidR="00C051A6" w:rsidRPr="008416BE" w:rsidRDefault="00C051A6" w:rsidP="00C051A6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16B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Колобок наш не ленился,</w:t>
      </w:r>
    </w:p>
    <w:p w:rsidR="00C051A6" w:rsidRPr="008416BE" w:rsidRDefault="00C051A6" w:rsidP="00C051A6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16BE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Очень быстро покатился,</w:t>
      </w:r>
    </w:p>
    <w:p w:rsidR="00C051A6" w:rsidRPr="008416BE" w:rsidRDefault="00C051A6" w:rsidP="00C051A6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16B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Покатился, покатился,</w:t>
      </w:r>
    </w:p>
    <w:p w:rsidR="00C051A6" w:rsidRPr="008416BE" w:rsidRDefault="00C051A6" w:rsidP="00C051A6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16BE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путь – дороженьку пустился.</w:t>
      </w:r>
    </w:p>
    <w:p w:rsidR="00C051A6" w:rsidRPr="008416BE" w:rsidRDefault="00C051A6" w:rsidP="00C051A6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16BE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Ребенок, у которого остался мяч, прокатывает его по полу любому ребенку по желанию, тот – следующему и т. д. на слова:</w:t>
      </w:r>
    </w:p>
    <w:p w:rsidR="00C051A6" w:rsidRPr="008416BE" w:rsidRDefault="00C051A6" w:rsidP="00C051A6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16BE">
        <w:rPr>
          <w:rFonts w:ascii="Times New Roman" w:eastAsia="Times New Roman" w:hAnsi="Times New Roman" w:cs="Times New Roman"/>
          <w:sz w:val="28"/>
          <w:szCs w:val="28"/>
          <w:lang w:eastAsia="ru-RU"/>
        </w:rPr>
        <w:t>Я от дедушки ушел,</w:t>
      </w:r>
    </w:p>
    <w:p w:rsidR="00C051A6" w:rsidRPr="008416BE" w:rsidRDefault="00C051A6" w:rsidP="00C051A6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16BE">
        <w:rPr>
          <w:rFonts w:ascii="Times New Roman" w:eastAsia="Times New Roman" w:hAnsi="Times New Roman" w:cs="Times New Roman"/>
          <w:sz w:val="28"/>
          <w:szCs w:val="28"/>
          <w:lang w:eastAsia="ru-RU"/>
        </w:rPr>
        <w:t>Я от бабушки ушел,</w:t>
      </w:r>
    </w:p>
    <w:p w:rsidR="00C051A6" w:rsidRPr="008416BE" w:rsidRDefault="00C051A6" w:rsidP="00C051A6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16BE">
        <w:rPr>
          <w:rFonts w:ascii="Times New Roman" w:eastAsia="Times New Roman" w:hAnsi="Times New Roman" w:cs="Times New Roman"/>
          <w:sz w:val="28"/>
          <w:szCs w:val="28"/>
          <w:lang w:eastAsia="ru-RU"/>
        </w:rPr>
        <w:t>Я от зайца ушел,</w:t>
      </w:r>
    </w:p>
    <w:p w:rsidR="00C051A6" w:rsidRPr="008416BE" w:rsidRDefault="00C051A6" w:rsidP="00C051A6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16BE">
        <w:rPr>
          <w:rFonts w:ascii="Times New Roman" w:eastAsia="Times New Roman" w:hAnsi="Times New Roman" w:cs="Times New Roman"/>
          <w:sz w:val="28"/>
          <w:szCs w:val="28"/>
          <w:lang w:eastAsia="ru-RU"/>
        </w:rPr>
        <w:t>Я от волка ушел.</w:t>
      </w:r>
    </w:p>
    <w:p w:rsidR="00C051A6" w:rsidRPr="008416BE" w:rsidRDefault="00C051A6" w:rsidP="00C051A6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16BE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Затем, на слова: «Домой. Домой.», дети катят мяч в обратном порядке до тех пор, пока он не вернется к первому ребенку.</w:t>
      </w:r>
    </w:p>
    <w:p w:rsidR="00C051A6" w:rsidRPr="008416BE" w:rsidRDefault="00C051A6" w:rsidP="00C051A6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16B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Игра «Эй, ребята, не зевайте»</w:t>
      </w:r>
      <w:r w:rsidRPr="008416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 (авт. </w:t>
      </w:r>
      <w:proofErr w:type="spellStart"/>
      <w:r w:rsidRPr="008416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неизвест</w:t>
      </w:r>
      <w:proofErr w:type="spellEnd"/>
      <w:r w:rsidRPr="008416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.)</w:t>
      </w:r>
    </w:p>
    <w:p w:rsidR="00C051A6" w:rsidRPr="008416BE" w:rsidRDefault="00C051A6" w:rsidP="00C051A6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16B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Развивает чувство темпа и ритма, выразительность и координацию речи и движений, эмоциональность, память, ориентировку в пространстве, быстроту реакции.</w:t>
      </w:r>
    </w:p>
    <w:p w:rsidR="00C051A6" w:rsidRPr="008416BE" w:rsidRDefault="00C051A6" w:rsidP="00C051A6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16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Игра проводится аналогично игре «Колобок», под пение:</w:t>
      </w:r>
    </w:p>
    <w:p w:rsidR="00C051A6" w:rsidRPr="008416BE" w:rsidRDefault="00C051A6" w:rsidP="00C051A6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16BE">
        <w:rPr>
          <w:rFonts w:ascii="Times New Roman" w:eastAsia="Times New Roman" w:hAnsi="Times New Roman" w:cs="Times New Roman"/>
          <w:sz w:val="28"/>
          <w:szCs w:val="28"/>
          <w:lang w:eastAsia="ru-RU"/>
        </w:rPr>
        <w:t>Эй, ребята, не зевайте,</w:t>
      </w:r>
    </w:p>
    <w:p w:rsidR="00C051A6" w:rsidRPr="008416BE" w:rsidRDefault="00C051A6" w:rsidP="00C051A6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16BE">
        <w:rPr>
          <w:rFonts w:ascii="Times New Roman" w:eastAsia="Times New Roman" w:hAnsi="Times New Roman" w:cs="Times New Roman"/>
          <w:sz w:val="28"/>
          <w:szCs w:val="28"/>
          <w:lang w:eastAsia="ru-RU"/>
        </w:rPr>
        <w:t>Мячик наш передавайте!</w:t>
      </w:r>
    </w:p>
    <w:p w:rsidR="00C051A6" w:rsidRPr="008416BE" w:rsidRDefault="00C051A6" w:rsidP="00C051A6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16BE">
        <w:rPr>
          <w:rFonts w:ascii="Times New Roman" w:eastAsia="Times New Roman" w:hAnsi="Times New Roman" w:cs="Times New Roman"/>
          <w:sz w:val="28"/>
          <w:szCs w:val="28"/>
          <w:lang w:eastAsia="ru-RU"/>
        </w:rPr>
        <w:t>Эй, ребята, не зевайте,</w:t>
      </w:r>
    </w:p>
    <w:p w:rsidR="00C051A6" w:rsidRPr="008416BE" w:rsidRDefault="00C051A6" w:rsidP="00C051A6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16BE">
        <w:rPr>
          <w:rFonts w:ascii="Times New Roman" w:eastAsia="Times New Roman" w:hAnsi="Times New Roman" w:cs="Times New Roman"/>
          <w:sz w:val="28"/>
          <w:szCs w:val="28"/>
          <w:lang w:eastAsia="ru-RU"/>
        </w:rPr>
        <w:t>Мячик наш передавайте! </w:t>
      </w:r>
      <w:r w:rsidRPr="008416B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(Дети передают мяч по кругу.)</w:t>
      </w:r>
    </w:p>
    <w:p w:rsidR="00C051A6" w:rsidRPr="008416BE" w:rsidRDefault="00C051A6" w:rsidP="00C051A6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16BE">
        <w:rPr>
          <w:rFonts w:ascii="Times New Roman" w:eastAsia="Times New Roman" w:hAnsi="Times New Roman" w:cs="Times New Roman"/>
          <w:sz w:val="28"/>
          <w:szCs w:val="28"/>
          <w:lang w:eastAsia="ru-RU"/>
        </w:rPr>
        <w:t>Ай-</w:t>
      </w:r>
      <w:proofErr w:type="spellStart"/>
      <w:r w:rsidRPr="008416BE">
        <w:rPr>
          <w:rFonts w:ascii="Times New Roman" w:eastAsia="Times New Roman" w:hAnsi="Times New Roman" w:cs="Times New Roman"/>
          <w:sz w:val="28"/>
          <w:szCs w:val="28"/>
          <w:lang w:eastAsia="ru-RU"/>
        </w:rPr>
        <w:t>яй</w:t>
      </w:r>
      <w:proofErr w:type="spellEnd"/>
      <w:r w:rsidRPr="008416BE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spellStart"/>
      <w:r w:rsidRPr="008416BE">
        <w:rPr>
          <w:rFonts w:ascii="Times New Roman" w:eastAsia="Times New Roman" w:hAnsi="Times New Roman" w:cs="Times New Roman"/>
          <w:sz w:val="28"/>
          <w:szCs w:val="28"/>
          <w:lang w:eastAsia="ru-RU"/>
        </w:rPr>
        <w:t>яй</w:t>
      </w:r>
      <w:proofErr w:type="spellEnd"/>
      <w:r w:rsidRPr="008416BE">
        <w:rPr>
          <w:rFonts w:ascii="Times New Roman" w:eastAsia="Times New Roman" w:hAnsi="Times New Roman" w:cs="Times New Roman"/>
          <w:sz w:val="28"/>
          <w:szCs w:val="28"/>
          <w:lang w:eastAsia="ru-RU"/>
        </w:rPr>
        <w:t>, ай-</w:t>
      </w:r>
      <w:proofErr w:type="spellStart"/>
      <w:r w:rsidRPr="008416BE">
        <w:rPr>
          <w:rFonts w:ascii="Times New Roman" w:eastAsia="Times New Roman" w:hAnsi="Times New Roman" w:cs="Times New Roman"/>
          <w:sz w:val="28"/>
          <w:szCs w:val="28"/>
          <w:lang w:eastAsia="ru-RU"/>
        </w:rPr>
        <w:t>яй</w:t>
      </w:r>
      <w:proofErr w:type="spellEnd"/>
      <w:r w:rsidRPr="008416BE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spellStart"/>
      <w:r w:rsidRPr="008416BE">
        <w:rPr>
          <w:rFonts w:ascii="Times New Roman" w:eastAsia="Times New Roman" w:hAnsi="Times New Roman" w:cs="Times New Roman"/>
          <w:sz w:val="28"/>
          <w:szCs w:val="28"/>
          <w:lang w:eastAsia="ru-RU"/>
        </w:rPr>
        <w:t>яй</w:t>
      </w:r>
      <w:proofErr w:type="spellEnd"/>
      <w:r w:rsidRPr="008416B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C051A6" w:rsidRPr="008416BE" w:rsidRDefault="00C051A6" w:rsidP="00C051A6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16BE">
        <w:rPr>
          <w:rFonts w:ascii="Times New Roman" w:eastAsia="Times New Roman" w:hAnsi="Times New Roman" w:cs="Times New Roman"/>
          <w:sz w:val="28"/>
          <w:szCs w:val="28"/>
          <w:lang w:eastAsia="ru-RU"/>
        </w:rPr>
        <w:t>Мяч скорее передай! </w:t>
      </w:r>
      <w:r w:rsidRPr="008416B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(Дети прокатывают мяч в кругу от одного ребенка к другому.)</w:t>
      </w:r>
    </w:p>
    <w:p w:rsidR="00C051A6" w:rsidRPr="008416BE" w:rsidRDefault="00C051A6" w:rsidP="00C051A6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16BE">
        <w:rPr>
          <w:rFonts w:ascii="Times New Roman" w:eastAsia="Times New Roman" w:hAnsi="Times New Roman" w:cs="Times New Roman"/>
          <w:sz w:val="28"/>
          <w:szCs w:val="28"/>
          <w:lang w:eastAsia="ru-RU"/>
        </w:rPr>
        <w:t>Ой-ёй-ёй, ой-ёй-ёй,</w:t>
      </w:r>
    </w:p>
    <w:p w:rsidR="00C051A6" w:rsidRPr="008416BE" w:rsidRDefault="00C051A6" w:rsidP="00C051A6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16BE">
        <w:rPr>
          <w:rFonts w:ascii="Times New Roman" w:eastAsia="Times New Roman" w:hAnsi="Times New Roman" w:cs="Times New Roman"/>
          <w:sz w:val="28"/>
          <w:szCs w:val="28"/>
          <w:lang w:eastAsia="ru-RU"/>
        </w:rPr>
        <w:t>Ты верни его домой! </w:t>
      </w:r>
      <w:r w:rsidRPr="008416B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(Дети катят мяч в обратном порядке</w:t>
      </w:r>
      <w:r w:rsidRPr="008416B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8416B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до тех пор, пока он не вернется к первому ребенку.)</w:t>
      </w:r>
    </w:p>
    <w:p w:rsidR="00C051A6" w:rsidRPr="008416BE" w:rsidRDefault="00C051A6" w:rsidP="00C051A6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16B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Игра «</w:t>
      </w:r>
      <w:proofErr w:type="spellStart"/>
      <w:r w:rsidRPr="008416B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Светофорчики</w:t>
      </w:r>
      <w:proofErr w:type="spellEnd"/>
      <w:r w:rsidRPr="008416B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»</w:t>
      </w:r>
      <w:r w:rsidRPr="008416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(«Детская полька», муз. А. Жилина)</w:t>
      </w:r>
    </w:p>
    <w:p w:rsidR="00C051A6" w:rsidRPr="008416BE" w:rsidRDefault="00C051A6" w:rsidP="00C051A6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16B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Развивает чувство темпа и ритма, слуховое внимание, ориентировку в пространстве, быстроту реакции, воспитывает самостоятельность, коммуникативные качества.</w:t>
      </w:r>
    </w:p>
    <w:p w:rsidR="00C051A6" w:rsidRPr="008416BE" w:rsidRDefault="00C051A6" w:rsidP="008416BE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16BE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стоят в кругу. У каждого ребенка в руках по одному кубику (красному, желтому или зеленому). Под 1 часть музыки дети передают кубики по кругу (1 такт – два полуприседания, 2 такт – передача, повтор 4 раза). Под 2 часть музыки дети разбегаются и легко бегают по залу. С концом музыки дети должны из кубиков «построить светофор».</w:t>
      </w:r>
    </w:p>
    <w:p w:rsidR="00C051A6" w:rsidRPr="008416BE" w:rsidRDefault="00C051A6" w:rsidP="008416BE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16B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Игра «Передача бубна»</w:t>
      </w:r>
      <w:r w:rsidRPr="008416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(муз. Л. Шварца)</w:t>
      </w:r>
    </w:p>
    <w:p w:rsidR="00C051A6" w:rsidRPr="008416BE" w:rsidRDefault="00C051A6" w:rsidP="008416BE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16B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Развивает чувство ритма, координацию движений, целевую точность и пластику движений; воспитывает самостоятельность.</w:t>
      </w:r>
    </w:p>
    <w:p w:rsidR="00C051A6" w:rsidRPr="008416BE" w:rsidRDefault="00C051A6" w:rsidP="008416BE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16BE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стоят в кругу. У одного из них в руках бубен. Под 1 часть музыки бубен передается по кругу. На сильную долю такта – удар по бубну, на слабую – передача. На конец музыки ребенок, у которого остался бубен ударяет по нему 2 раза. Под 2 часть музыки дети танцуют, используя по своему желанию любые танцевальные движения, а ребенок с бубном, подыгрывая на нем, выбирает наиболее понравившегося ему в танце ребенка и передает ему бубен. Игра может усложняться, за счет увеличения количества передаваемых бубнов.</w:t>
      </w:r>
    </w:p>
    <w:p w:rsidR="00C051A6" w:rsidRPr="008416BE" w:rsidRDefault="00C051A6" w:rsidP="008416BE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16B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Игра «Раз, два, три, четыре, пять</w:t>
      </w:r>
      <w:r w:rsidRPr="008416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 («Игра», польская нар. мел.)</w:t>
      </w:r>
    </w:p>
    <w:p w:rsidR="00C051A6" w:rsidRPr="008416BE" w:rsidRDefault="00C051A6" w:rsidP="008416BE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16B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Развивает чувство ритма, координацию движений, слуховое внимание, ориентировку в пространстве, быстроту реакции; воспитывает коммуникативные черты характера.</w:t>
      </w:r>
    </w:p>
    <w:p w:rsidR="00C051A6" w:rsidRPr="008416BE" w:rsidRDefault="00C051A6" w:rsidP="008416BE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16BE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стоят врассыпную. Под 1-ю часть музыки дети двигаются (легким или пружинящим бегом, или подскоками) по залу. На 2-ю часть музыки дети встают, в соответствии с названной цифрой (от 1 до 5 - парами, тройками, четверками и т. д.) в маленькие кружочки и двигаются по кружочкам хороводным шагом.</w:t>
      </w:r>
    </w:p>
    <w:p w:rsidR="00C051A6" w:rsidRPr="008416BE" w:rsidRDefault="00C051A6" w:rsidP="008416B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51A6" w:rsidRPr="008416BE" w:rsidRDefault="00C051A6" w:rsidP="008416BE">
      <w:pPr>
        <w:spacing w:before="30" w:after="0" w:line="240" w:lineRule="auto"/>
        <w:ind w:right="6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35A3" w:rsidRPr="008416BE" w:rsidRDefault="0094687D" w:rsidP="008416BE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335A3" w:rsidRPr="008416BE" w:rsidSect="00F77934">
      <w:pgSz w:w="11906" w:h="16838"/>
      <w:pgMar w:top="426" w:right="566" w:bottom="568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70001"/>
    <w:multiLevelType w:val="multilevel"/>
    <w:tmpl w:val="C51662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A940FB"/>
    <w:multiLevelType w:val="multilevel"/>
    <w:tmpl w:val="1CEAB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6C5678B"/>
    <w:multiLevelType w:val="multilevel"/>
    <w:tmpl w:val="266C8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B541AAD"/>
    <w:multiLevelType w:val="multilevel"/>
    <w:tmpl w:val="1F046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55C7"/>
    <w:rsid w:val="00400363"/>
    <w:rsid w:val="005E55C7"/>
    <w:rsid w:val="008416BE"/>
    <w:rsid w:val="0094687D"/>
    <w:rsid w:val="00AA1DA9"/>
    <w:rsid w:val="00C051A6"/>
    <w:rsid w:val="00D45F4B"/>
    <w:rsid w:val="00F779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C0EECB"/>
  <w15:docId w15:val="{4BE37F6D-376F-47BD-9F42-ED103C2A3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03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16BE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F77934"/>
    <w:rPr>
      <w:color w:val="0000FF"/>
      <w:u w:val="single"/>
    </w:rPr>
  </w:style>
  <w:style w:type="character" w:customStyle="1" w:styleId="file">
    <w:name w:val="file"/>
    <w:basedOn w:val="a0"/>
    <w:rsid w:val="00F77934"/>
  </w:style>
  <w:style w:type="paragraph" w:styleId="a5">
    <w:name w:val="No Spacing"/>
    <w:uiPriority w:val="1"/>
    <w:qFormat/>
    <w:rsid w:val="00F77934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139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904092">
          <w:marLeft w:val="0"/>
          <w:marRight w:val="0"/>
          <w:marTop w:val="0"/>
          <w:marBottom w:val="0"/>
          <w:divBdr>
            <w:top w:val="single" w:sz="6" w:space="8" w:color="E3E3E3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71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82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559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5916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834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1325</Words>
  <Characters>7555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</cp:lastModifiedBy>
  <cp:revision>2</cp:revision>
  <dcterms:created xsi:type="dcterms:W3CDTF">2021-12-03T06:32:00Z</dcterms:created>
  <dcterms:modified xsi:type="dcterms:W3CDTF">2021-12-03T06:32:00Z</dcterms:modified>
</cp:coreProperties>
</file>