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F40146" w:rsidRPr="00F40146" w:rsidRDefault="00F40146" w:rsidP="00F40146">
      <w:pPr>
        <w:spacing w:after="0"/>
        <w:jc w:val="center"/>
        <w:rPr>
          <w:rFonts w:ascii="Bookman Old Style" w:hAnsi="Bookman Old Style"/>
          <w:sz w:val="24"/>
          <w:szCs w:val="24"/>
        </w:rPr>
      </w:pPr>
      <w:r w:rsidRPr="00F40146">
        <w:rPr>
          <w:rFonts w:ascii="Bookman Old Style" w:hAnsi="Bookman Old Style"/>
          <w:sz w:val="24"/>
          <w:szCs w:val="24"/>
        </w:rPr>
        <w:t>КОНСУЛЬТАЦИЯ ДЛЯ РОДИТЕЛЕЙ</w:t>
      </w:r>
    </w:p>
    <w:p w:rsidR="00F40146" w:rsidRDefault="00F40146" w:rsidP="00F40146">
      <w:pPr>
        <w:spacing w:after="0"/>
        <w:jc w:val="center"/>
        <w:rPr>
          <w:rFonts w:ascii="Bookman Old Style" w:hAnsi="Bookman Old Style"/>
          <w:b/>
          <w:sz w:val="24"/>
          <w:szCs w:val="24"/>
        </w:rPr>
      </w:pPr>
      <w:r w:rsidRPr="00F40146">
        <w:rPr>
          <w:rFonts w:ascii="Bookman Old Style" w:hAnsi="Bookman Old Style"/>
          <w:b/>
          <w:sz w:val="24"/>
          <w:szCs w:val="24"/>
        </w:rPr>
        <w:t>«ПОЛЬЗА ПРОГУЛОК НА СВЕЖЕМ ВОЗДУХЕ ДЛЯ ДЕТЕЙ»</w:t>
      </w:r>
    </w:p>
    <w:p w:rsidR="00F40146" w:rsidRDefault="00F40146" w:rsidP="00F40146">
      <w:pPr>
        <w:spacing w:after="0"/>
        <w:jc w:val="center"/>
        <w:rPr>
          <w:rFonts w:ascii="Bookman Old Style" w:hAnsi="Bookman Old Style"/>
          <w:b/>
          <w:sz w:val="24"/>
          <w:szCs w:val="24"/>
        </w:rPr>
      </w:pPr>
      <w:bookmarkStart w:id="0" w:name="_GoBack"/>
      <w:bookmarkEnd w:id="0"/>
    </w:p>
    <w:p w:rsidR="00F40146" w:rsidRPr="00F40146" w:rsidRDefault="00F40146" w:rsidP="00F40146">
      <w:pPr>
        <w:spacing w:after="0"/>
        <w:jc w:val="right"/>
        <w:rPr>
          <w:rFonts w:ascii="Bookman Old Style" w:hAnsi="Bookman Old Style"/>
          <w:sz w:val="24"/>
          <w:szCs w:val="24"/>
        </w:rPr>
      </w:pPr>
      <w:r w:rsidRPr="00F40146">
        <w:rPr>
          <w:rFonts w:ascii="Bookman Old Style" w:hAnsi="Bookman Old Style"/>
          <w:sz w:val="24"/>
          <w:szCs w:val="24"/>
        </w:rPr>
        <w:t xml:space="preserve">Подготовила: </w:t>
      </w:r>
    </w:p>
    <w:p w:rsidR="00F40146" w:rsidRPr="00F40146" w:rsidRDefault="00F40146" w:rsidP="00F40146">
      <w:pPr>
        <w:spacing w:after="0"/>
        <w:jc w:val="right"/>
        <w:rPr>
          <w:rFonts w:ascii="Bookman Old Style" w:hAnsi="Bookman Old Style"/>
          <w:sz w:val="24"/>
          <w:szCs w:val="24"/>
        </w:rPr>
      </w:pPr>
      <w:r w:rsidRPr="00F40146">
        <w:rPr>
          <w:rFonts w:ascii="Bookman Old Style" w:hAnsi="Bookman Old Style"/>
          <w:sz w:val="24"/>
          <w:szCs w:val="24"/>
        </w:rPr>
        <w:t>воспитатель первой младшей группы</w:t>
      </w:r>
    </w:p>
    <w:p w:rsidR="00F40146" w:rsidRPr="00F40146" w:rsidRDefault="00F40146" w:rsidP="00F40146">
      <w:pPr>
        <w:spacing w:after="0"/>
        <w:jc w:val="right"/>
        <w:rPr>
          <w:rFonts w:ascii="Bookman Old Style" w:hAnsi="Bookman Old Style"/>
          <w:sz w:val="24"/>
          <w:szCs w:val="24"/>
        </w:rPr>
      </w:pPr>
      <w:r w:rsidRPr="00F40146">
        <w:rPr>
          <w:rFonts w:ascii="Bookman Old Style" w:hAnsi="Bookman Old Style"/>
          <w:sz w:val="24"/>
          <w:szCs w:val="24"/>
        </w:rPr>
        <w:t>Кутепова Н.В.</w:t>
      </w:r>
    </w:p>
    <w:p w:rsidR="00F40146" w:rsidRPr="00F40146" w:rsidRDefault="00F40146" w:rsidP="00F40146">
      <w:pPr>
        <w:spacing w:after="0"/>
        <w:jc w:val="both"/>
        <w:rPr>
          <w:rFonts w:ascii="Bookman Old Style" w:hAnsi="Bookman Old Style"/>
          <w:sz w:val="24"/>
          <w:szCs w:val="24"/>
        </w:rPr>
      </w:pPr>
    </w:p>
    <w:p w:rsidR="00F40146" w:rsidRPr="00F40146" w:rsidRDefault="00F40146" w:rsidP="00F40146">
      <w:pPr>
        <w:spacing w:after="0"/>
        <w:jc w:val="both"/>
        <w:rPr>
          <w:rFonts w:ascii="Bookman Old Style" w:hAnsi="Bookman Old Style"/>
          <w:sz w:val="24"/>
          <w:szCs w:val="24"/>
        </w:rPr>
      </w:pPr>
      <w:r>
        <w:rPr>
          <w:rFonts w:ascii="Bookman Old Style" w:hAnsi="Bookman Old Style"/>
          <w:sz w:val="24"/>
          <w:szCs w:val="24"/>
        </w:rPr>
        <w:t xml:space="preserve">     </w:t>
      </w:r>
      <w:r w:rsidRPr="00F40146">
        <w:rPr>
          <w:rFonts w:ascii="Bookman Old Style" w:hAnsi="Bookman Old Style"/>
          <w:sz w:val="24"/>
          <w:szCs w:val="24"/>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 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 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w:t>
      </w:r>
      <w:r>
        <w:rPr>
          <w:rFonts w:ascii="Bookman Old Style" w:hAnsi="Bookman Old Style"/>
          <w:sz w:val="24"/>
          <w:szCs w:val="24"/>
        </w:rPr>
        <w:t xml:space="preserve">т дефицит движений. </w:t>
      </w:r>
      <w:r w:rsidRPr="00F40146">
        <w:rPr>
          <w:rFonts w:ascii="Bookman Old Style" w:hAnsi="Bookman Old Style"/>
          <w:sz w:val="24"/>
          <w:szCs w:val="24"/>
        </w:rPr>
        <w:t>Также прогулка способствует умственному воспитанию.</w:t>
      </w:r>
      <w:r>
        <w:rPr>
          <w:rFonts w:ascii="Bookman Old Style" w:hAnsi="Bookman Old Style"/>
          <w:sz w:val="24"/>
          <w:szCs w:val="24"/>
        </w:rPr>
        <w:t xml:space="preserve"> </w:t>
      </w:r>
      <w:r w:rsidRPr="00F40146">
        <w:rPr>
          <w:rFonts w:ascii="Bookman Old Style" w:hAnsi="Bookman Old Style"/>
          <w:sz w:val="24"/>
          <w:szCs w:val="24"/>
        </w:rPr>
        <w:t>В</w:t>
      </w:r>
      <w:r>
        <w:rPr>
          <w:rFonts w:ascii="Bookman Old Style" w:hAnsi="Bookman Old Style"/>
          <w:sz w:val="24"/>
          <w:szCs w:val="24"/>
        </w:rPr>
        <w:t xml:space="preserve">о время пребывания </w:t>
      </w:r>
      <w:r w:rsidRPr="00F40146">
        <w:rPr>
          <w:rFonts w:ascii="Bookman Old Style" w:hAnsi="Bookman Old Style"/>
          <w:sz w:val="24"/>
          <w:szCs w:val="24"/>
        </w:rPr>
        <w:t>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 Прогулки решают не только воспитательные, но и оздор</w:t>
      </w:r>
      <w:r>
        <w:rPr>
          <w:rFonts w:ascii="Bookman Old Style" w:hAnsi="Bookman Old Style"/>
          <w:sz w:val="24"/>
          <w:szCs w:val="24"/>
        </w:rPr>
        <w:t xml:space="preserve">овительные задачи. </w:t>
      </w:r>
      <w:r w:rsidRPr="00F40146">
        <w:rPr>
          <w:rFonts w:ascii="Bookman Old Style" w:hAnsi="Bookman Old Style"/>
          <w:sz w:val="24"/>
          <w:szCs w:val="24"/>
        </w:rPr>
        <w:t xml:space="preserve">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 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 Как одевать ребенка на прогулку? Чтобы прогулка приносила только радость, необходимо знать, как одевать ребенка по погоде. В противном </w:t>
      </w:r>
      <w:r w:rsidRPr="00F40146">
        <w:rPr>
          <w:rFonts w:ascii="Bookman Old Style" w:hAnsi="Bookman Old Style"/>
          <w:sz w:val="24"/>
          <w:szCs w:val="24"/>
        </w:rPr>
        <w:lastRenderedPageBreak/>
        <w:t>случае перегрев или переохлаждение могут привести к различным заболеваниям, а иммунитет ребенка будет подвергаться постоянным испытаниям. Летом одежда должна быть из легких тканей, хорошо впитывающих и легко отдающих влагу. 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 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 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w:t>
      </w:r>
      <w:r>
        <w:rPr>
          <w:rFonts w:ascii="Bookman Old Style" w:hAnsi="Bookman Old Style"/>
          <w:sz w:val="24"/>
          <w:szCs w:val="24"/>
        </w:rPr>
        <w:t xml:space="preserve"> </w:t>
      </w:r>
      <w:r w:rsidRPr="00F40146">
        <w:rPr>
          <w:rFonts w:ascii="Bookman Old Style" w:hAnsi="Bookman Old Style"/>
          <w:sz w:val="24"/>
          <w:szCs w:val="24"/>
        </w:rPr>
        <w:t>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 всего хлопчатобумажные. Не поддевайте майку, достаточно будет тоненькой футболки или сарафанчика. Под сандалики надевайте тоненькие льняные носочки. Без носко</w:t>
      </w:r>
      <w:r>
        <w:rPr>
          <w:rFonts w:ascii="Bookman Old Style" w:hAnsi="Bookman Old Style"/>
          <w:sz w:val="24"/>
          <w:szCs w:val="24"/>
        </w:rPr>
        <w:t>в ребенок может натереть ножки.</w:t>
      </w:r>
    </w:p>
    <w:p w:rsidR="00F40146" w:rsidRPr="00F40146" w:rsidRDefault="00F40146" w:rsidP="00F40146">
      <w:pPr>
        <w:spacing w:after="0"/>
        <w:jc w:val="both"/>
        <w:rPr>
          <w:rFonts w:ascii="Bookman Old Style" w:hAnsi="Bookman Old Style"/>
          <w:b/>
          <w:sz w:val="24"/>
          <w:szCs w:val="24"/>
        </w:rPr>
      </w:pPr>
      <w:r w:rsidRPr="00F40146">
        <w:rPr>
          <w:rFonts w:ascii="Bookman Old Style" w:hAnsi="Bookman Old Style"/>
          <w:b/>
          <w:sz w:val="24"/>
          <w:szCs w:val="24"/>
        </w:rPr>
        <w:t>Как определить, не замерз ли?</w:t>
      </w:r>
    </w:p>
    <w:p w:rsidR="00F40146" w:rsidRPr="00F40146" w:rsidRDefault="00F40146" w:rsidP="00F40146">
      <w:pPr>
        <w:spacing w:after="0"/>
        <w:jc w:val="both"/>
        <w:rPr>
          <w:rFonts w:ascii="Bookman Old Style" w:hAnsi="Bookman Old Style"/>
          <w:sz w:val="24"/>
          <w:szCs w:val="24"/>
        </w:rPr>
      </w:pPr>
      <w:r w:rsidRPr="00F40146">
        <w:rPr>
          <w:rFonts w:ascii="Bookman Old Style" w:hAnsi="Bookman Old Style"/>
          <w:sz w:val="24"/>
          <w:szCs w:val="24"/>
        </w:rPr>
        <w:t>— Основной критерий — поведение самого ребенка. На холод ребенок очень бурно реагир</w:t>
      </w:r>
      <w:r>
        <w:rPr>
          <w:rFonts w:ascii="Bookman Old Style" w:hAnsi="Bookman Old Style"/>
          <w:sz w:val="24"/>
          <w:szCs w:val="24"/>
        </w:rPr>
        <w:t xml:space="preserve">ует — громко кричит, двигается. </w:t>
      </w:r>
      <w:r w:rsidRPr="00F40146">
        <w:rPr>
          <w:rFonts w:ascii="Bookman Old Style" w:hAnsi="Bookman Old Style"/>
          <w:sz w:val="24"/>
          <w:szCs w:val="24"/>
        </w:rPr>
        <w:t>Кожа приобретает бледный оттенок.</w:t>
      </w:r>
    </w:p>
    <w:p w:rsidR="00F40146" w:rsidRPr="00F40146" w:rsidRDefault="00F40146" w:rsidP="00F40146">
      <w:pPr>
        <w:spacing w:after="0"/>
        <w:jc w:val="both"/>
        <w:rPr>
          <w:rFonts w:ascii="Bookman Old Style" w:hAnsi="Bookman Old Style"/>
          <w:sz w:val="24"/>
          <w:szCs w:val="24"/>
        </w:rPr>
      </w:pPr>
      <w:r w:rsidRPr="00F40146">
        <w:rPr>
          <w:rFonts w:ascii="Bookman Old Style" w:hAnsi="Bookman Old Style"/>
          <w:sz w:val="24"/>
          <w:szCs w:val="24"/>
        </w:rPr>
        <w:t>— по шее, хотя и это не совсем правильно. По переносице и руке выше кисти.</w:t>
      </w:r>
    </w:p>
    <w:p w:rsidR="00F40146" w:rsidRPr="00F40146" w:rsidRDefault="00F40146" w:rsidP="00F40146">
      <w:pPr>
        <w:spacing w:after="0"/>
        <w:jc w:val="both"/>
        <w:rPr>
          <w:rFonts w:ascii="Bookman Old Style" w:hAnsi="Bookman Old Style"/>
          <w:sz w:val="24"/>
          <w:szCs w:val="24"/>
        </w:rPr>
      </w:pPr>
      <w:r w:rsidRPr="00F40146">
        <w:rPr>
          <w:rFonts w:ascii="Bookman Old Style" w:hAnsi="Bookman Old Style"/>
          <w:sz w:val="24"/>
          <w:szCs w:val="24"/>
        </w:rPr>
        <w:t>— ледяные ноги (проверьте, не стала ли обувь маленькой или впритык, это способствует переохлаждению)</w:t>
      </w:r>
    </w:p>
    <w:p w:rsidR="00F40146" w:rsidRPr="00F40146" w:rsidRDefault="00F40146" w:rsidP="00F40146">
      <w:pPr>
        <w:spacing w:after="0"/>
        <w:jc w:val="both"/>
        <w:rPr>
          <w:rFonts w:ascii="Bookman Old Style" w:hAnsi="Bookman Old Style"/>
          <w:sz w:val="24"/>
          <w:szCs w:val="24"/>
        </w:rPr>
      </w:pPr>
      <w:r w:rsidRPr="00F40146">
        <w:rPr>
          <w:rFonts w:ascii="Bookman Old Style" w:hAnsi="Bookman Old Style"/>
          <w:sz w:val="24"/>
          <w:szCs w:val="24"/>
        </w:rPr>
        <w:t xml:space="preserve">— опыт показывает, что ребенок не будет молчать, если ему холодно. Если он «не замечает» </w:t>
      </w:r>
      <w:r>
        <w:rPr>
          <w:rFonts w:ascii="Bookman Old Style" w:hAnsi="Bookman Old Style"/>
          <w:sz w:val="24"/>
          <w:szCs w:val="24"/>
        </w:rPr>
        <w:t>— это означает, что ему хорошо.</w:t>
      </w:r>
    </w:p>
    <w:p w:rsidR="00F40146" w:rsidRPr="00F40146" w:rsidRDefault="00F40146" w:rsidP="00F40146">
      <w:pPr>
        <w:spacing w:after="0"/>
        <w:jc w:val="both"/>
        <w:rPr>
          <w:rFonts w:ascii="Bookman Old Style" w:hAnsi="Bookman Old Style"/>
          <w:b/>
          <w:sz w:val="24"/>
          <w:szCs w:val="24"/>
        </w:rPr>
      </w:pPr>
      <w:r w:rsidRPr="00F40146">
        <w:rPr>
          <w:rFonts w:ascii="Bookman Old Style" w:hAnsi="Bookman Old Style"/>
          <w:b/>
          <w:sz w:val="24"/>
          <w:szCs w:val="24"/>
        </w:rPr>
        <w:t>Признаки перегрева ребёнка.</w:t>
      </w:r>
    </w:p>
    <w:p w:rsidR="00F40146" w:rsidRPr="00F40146" w:rsidRDefault="00F40146" w:rsidP="00F40146">
      <w:pPr>
        <w:spacing w:after="0"/>
        <w:jc w:val="both"/>
        <w:rPr>
          <w:rFonts w:ascii="Bookman Old Style" w:hAnsi="Bookman Old Style"/>
          <w:sz w:val="24"/>
          <w:szCs w:val="24"/>
        </w:rPr>
      </w:pPr>
      <w:r>
        <w:rPr>
          <w:rFonts w:ascii="Bookman Old Style" w:hAnsi="Bookman Old Style"/>
          <w:sz w:val="24"/>
          <w:szCs w:val="24"/>
        </w:rPr>
        <w:t>— Первый признак перегрева:</w:t>
      </w:r>
    </w:p>
    <w:p w:rsidR="00F40146" w:rsidRPr="00F40146" w:rsidRDefault="00F40146" w:rsidP="00F40146">
      <w:pPr>
        <w:spacing w:after="0"/>
        <w:jc w:val="both"/>
        <w:rPr>
          <w:rFonts w:ascii="Bookman Old Style" w:hAnsi="Bookman Old Style"/>
          <w:sz w:val="24"/>
          <w:szCs w:val="24"/>
        </w:rPr>
      </w:pPr>
      <w:r w:rsidRPr="00F40146">
        <w:rPr>
          <w:rFonts w:ascii="Bookman Old Style" w:hAnsi="Bookman Old Style"/>
          <w:sz w:val="24"/>
          <w:szCs w:val="24"/>
        </w:rPr>
        <w:t>— жажд</w:t>
      </w:r>
      <w:r>
        <w:rPr>
          <w:rFonts w:ascii="Bookman Old Style" w:hAnsi="Bookman Old Style"/>
          <w:sz w:val="24"/>
          <w:szCs w:val="24"/>
        </w:rPr>
        <w:t>а, то есть ребенок просит пить;</w:t>
      </w:r>
    </w:p>
    <w:p w:rsidR="00F40146" w:rsidRPr="00F40146" w:rsidRDefault="00F40146" w:rsidP="00F40146">
      <w:pPr>
        <w:spacing w:after="0"/>
        <w:jc w:val="both"/>
        <w:rPr>
          <w:rFonts w:ascii="Bookman Old Style" w:hAnsi="Bookman Old Style"/>
          <w:sz w:val="24"/>
          <w:szCs w:val="24"/>
        </w:rPr>
      </w:pPr>
      <w:r w:rsidRPr="00F40146">
        <w:rPr>
          <w:rFonts w:ascii="Bookman Old Style" w:hAnsi="Bookman Old Style"/>
          <w:sz w:val="24"/>
          <w:szCs w:val="24"/>
        </w:rPr>
        <w:t>— на прогулке постоянно теплое лицо</w:t>
      </w:r>
      <w:r>
        <w:rPr>
          <w:rFonts w:ascii="Bookman Old Style" w:hAnsi="Bookman Old Style"/>
          <w:sz w:val="24"/>
          <w:szCs w:val="24"/>
        </w:rPr>
        <w:t>, а на улице при этом ниже -8°;</w:t>
      </w:r>
    </w:p>
    <w:p w:rsidR="00F40146" w:rsidRPr="00F40146" w:rsidRDefault="00F40146" w:rsidP="00F40146">
      <w:pPr>
        <w:spacing w:after="0"/>
        <w:jc w:val="both"/>
        <w:rPr>
          <w:rFonts w:ascii="Bookman Old Style" w:hAnsi="Bookman Old Style"/>
          <w:sz w:val="24"/>
          <w:szCs w:val="24"/>
        </w:rPr>
      </w:pPr>
      <w:r w:rsidRPr="00F40146">
        <w:rPr>
          <w:rFonts w:ascii="Bookman Old Style" w:hAnsi="Bookman Old Style"/>
          <w:sz w:val="24"/>
          <w:szCs w:val="24"/>
        </w:rPr>
        <w:t>— слишком теп</w:t>
      </w:r>
      <w:r>
        <w:rPr>
          <w:rFonts w:ascii="Bookman Old Style" w:hAnsi="Bookman Old Style"/>
          <w:sz w:val="24"/>
          <w:szCs w:val="24"/>
        </w:rPr>
        <w:t>лая, почти горячая спина и шея;</w:t>
      </w:r>
    </w:p>
    <w:p w:rsidR="00F40146" w:rsidRPr="00F40146" w:rsidRDefault="00F40146" w:rsidP="00F40146">
      <w:pPr>
        <w:spacing w:after="0"/>
        <w:jc w:val="both"/>
        <w:rPr>
          <w:rFonts w:ascii="Bookman Old Style" w:hAnsi="Bookman Old Style"/>
          <w:sz w:val="24"/>
          <w:szCs w:val="24"/>
        </w:rPr>
      </w:pPr>
      <w:r w:rsidRPr="00F40146">
        <w:rPr>
          <w:rFonts w:ascii="Bookman Old Style" w:hAnsi="Bookman Old Style"/>
          <w:sz w:val="24"/>
          <w:szCs w:val="24"/>
        </w:rPr>
        <w:t>— очень теплые руки (руки и ноги, это такие специальные части тела, которые должны быть, по причине особенностей кровообращ</w:t>
      </w:r>
      <w:r>
        <w:rPr>
          <w:rFonts w:ascii="Bookman Old Style" w:hAnsi="Bookman Old Style"/>
          <w:sz w:val="24"/>
          <w:szCs w:val="24"/>
        </w:rPr>
        <w:t>ения, «комнатной» температуры).</w:t>
      </w:r>
    </w:p>
    <w:p w:rsidR="00F40146" w:rsidRPr="00F40146" w:rsidRDefault="00F40146" w:rsidP="00F40146">
      <w:pPr>
        <w:spacing w:after="0"/>
        <w:jc w:val="both"/>
        <w:rPr>
          <w:rFonts w:ascii="Bookman Old Style" w:hAnsi="Bookman Old Style"/>
          <w:b/>
          <w:sz w:val="24"/>
          <w:szCs w:val="24"/>
        </w:rPr>
      </w:pPr>
      <w:r w:rsidRPr="00F40146">
        <w:rPr>
          <w:rFonts w:ascii="Bookman Old Style" w:hAnsi="Bookman Old Style"/>
          <w:b/>
          <w:sz w:val="24"/>
          <w:szCs w:val="24"/>
        </w:rPr>
        <w:t>Когда гулять нельзя?</w:t>
      </w:r>
    </w:p>
    <w:p w:rsidR="00F40146" w:rsidRPr="00F40146" w:rsidRDefault="00F40146" w:rsidP="00F40146">
      <w:pPr>
        <w:spacing w:after="0"/>
        <w:jc w:val="both"/>
        <w:rPr>
          <w:rFonts w:ascii="Bookman Old Style" w:hAnsi="Bookman Old Style"/>
          <w:sz w:val="24"/>
          <w:szCs w:val="24"/>
        </w:rPr>
      </w:pPr>
      <w:proofErr w:type="gramStart"/>
      <w:r w:rsidRPr="00F40146">
        <w:rPr>
          <w:rFonts w:ascii="Bookman Old Style" w:hAnsi="Bookman Old Style"/>
          <w:sz w:val="24"/>
          <w:szCs w:val="24"/>
        </w:rPr>
        <w:t>— Нельзя гулять, когда ребенок болен (высокая температура, слабость, боль, тем более, если болезнь заразна, чтобы не заражать других людей.</w:t>
      </w:r>
      <w:proofErr w:type="gramEnd"/>
      <w:r w:rsidRPr="00F40146">
        <w:rPr>
          <w:rFonts w:ascii="Bookman Old Style" w:hAnsi="Bookman Old Style"/>
          <w:sz w:val="24"/>
          <w:szCs w:val="24"/>
        </w:rPr>
        <w:t xml:space="preserve"> —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w:t>
      </w:r>
      <w:r>
        <w:rPr>
          <w:rFonts w:ascii="Bookman Old Style" w:hAnsi="Bookman Old Style"/>
          <w:sz w:val="24"/>
          <w:szCs w:val="24"/>
        </w:rPr>
        <w:t>знаком ухудшения его состояния!</w:t>
      </w:r>
    </w:p>
    <w:p w:rsidR="00F40146" w:rsidRPr="00F40146" w:rsidRDefault="00F40146" w:rsidP="00F40146">
      <w:pPr>
        <w:spacing w:after="0"/>
        <w:jc w:val="both"/>
        <w:rPr>
          <w:rFonts w:ascii="Bookman Old Style" w:hAnsi="Bookman Old Style"/>
          <w:b/>
          <w:sz w:val="24"/>
          <w:szCs w:val="24"/>
        </w:rPr>
      </w:pPr>
      <w:r w:rsidRPr="00F40146">
        <w:rPr>
          <w:rFonts w:ascii="Bookman Old Style" w:hAnsi="Bookman Old Style"/>
          <w:b/>
          <w:sz w:val="24"/>
          <w:szCs w:val="24"/>
        </w:rPr>
        <w:lastRenderedPageBreak/>
        <w:t>Плюсы прогулки:</w:t>
      </w:r>
    </w:p>
    <w:p w:rsidR="00F40146" w:rsidRPr="00F40146" w:rsidRDefault="00F40146" w:rsidP="00F40146">
      <w:pPr>
        <w:spacing w:after="0"/>
        <w:jc w:val="both"/>
        <w:rPr>
          <w:rFonts w:ascii="Bookman Old Style" w:hAnsi="Bookman Old Style"/>
          <w:sz w:val="24"/>
          <w:szCs w:val="24"/>
        </w:rPr>
      </w:pPr>
      <w:r>
        <w:rPr>
          <w:rFonts w:ascii="Bookman Old Style" w:hAnsi="Bookman Old Style"/>
          <w:sz w:val="24"/>
          <w:szCs w:val="24"/>
        </w:rPr>
        <w:t xml:space="preserve">+ </w:t>
      </w:r>
      <w:r w:rsidRPr="00F40146">
        <w:rPr>
          <w:rFonts w:ascii="Bookman Old Style" w:hAnsi="Bookman Old Style"/>
          <w:sz w:val="24"/>
          <w:szCs w:val="24"/>
        </w:rPr>
        <w:t>повышает приспособляемость и работоспособность организмо</w:t>
      </w:r>
      <w:r>
        <w:rPr>
          <w:rFonts w:ascii="Bookman Old Style" w:hAnsi="Bookman Old Style"/>
          <w:sz w:val="24"/>
          <w:szCs w:val="24"/>
        </w:rPr>
        <w:t>в и систем растущего организма;</w:t>
      </w:r>
    </w:p>
    <w:p w:rsidR="00F40146" w:rsidRPr="00F40146" w:rsidRDefault="00F40146" w:rsidP="00F40146">
      <w:pPr>
        <w:spacing w:after="0"/>
        <w:jc w:val="both"/>
        <w:rPr>
          <w:rFonts w:ascii="Bookman Old Style" w:hAnsi="Bookman Old Style"/>
          <w:sz w:val="24"/>
          <w:szCs w:val="24"/>
        </w:rPr>
      </w:pPr>
      <w:r>
        <w:rPr>
          <w:rFonts w:ascii="Bookman Old Style" w:hAnsi="Bookman Old Style"/>
          <w:sz w:val="24"/>
          <w:szCs w:val="24"/>
        </w:rPr>
        <w:t xml:space="preserve">+ </w:t>
      </w:r>
      <w:r w:rsidRPr="00F40146">
        <w:rPr>
          <w:rFonts w:ascii="Bookman Old Style" w:hAnsi="Bookman Old Style"/>
          <w:sz w:val="24"/>
          <w:szCs w:val="24"/>
        </w:rPr>
        <w:t>содействует закаливанию организма, профи</w:t>
      </w:r>
      <w:r>
        <w:rPr>
          <w:rFonts w:ascii="Bookman Old Style" w:hAnsi="Bookman Old Style"/>
          <w:sz w:val="24"/>
          <w:szCs w:val="24"/>
        </w:rPr>
        <w:t>лактике простудных заболеваний;</w:t>
      </w:r>
    </w:p>
    <w:p w:rsidR="00F40146" w:rsidRPr="00F40146" w:rsidRDefault="00F40146" w:rsidP="00F40146">
      <w:pPr>
        <w:spacing w:after="0"/>
        <w:jc w:val="both"/>
        <w:rPr>
          <w:rFonts w:ascii="Bookman Old Style" w:hAnsi="Bookman Old Style"/>
          <w:sz w:val="24"/>
          <w:szCs w:val="24"/>
        </w:rPr>
      </w:pPr>
      <w:r>
        <w:rPr>
          <w:rFonts w:ascii="Bookman Old Style" w:hAnsi="Bookman Old Style"/>
          <w:sz w:val="24"/>
          <w:szCs w:val="24"/>
        </w:rPr>
        <w:t xml:space="preserve">+ </w:t>
      </w:r>
      <w:r w:rsidRPr="00F40146">
        <w:rPr>
          <w:rFonts w:ascii="Bookman Old Style" w:hAnsi="Bookman Old Style"/>
          <w:sz w:val="24"/>
          <w:szCs w:val="24"/>
        </w:rPr>
        <w:t xml:space="preserve">формирует </w:t>
      </w:r>
      <w:proofErr w:type="spellStart"/>
      <w:r w:rsidRPr="00F40146">
        <w:rPr>
          <w:rFonts w:ascii="Bookman Old Style" w:hAnsi="Bookman Old Style"/>
          <w:sz w:val="24"/>
          <w:szCs w:val="24"/>
        </w:rPr>
        <w:t>здоровьесберегающие</w:t>
      </w:r>
      <w:proofErr w:type="spellEnd"/>
      <w:r w:rsidRPr="00F40146">
        <w:rPr>
          <w:rFonts w:ascii="Bookman Old Style" w:hAnsi="Bookman Old Style"/>
          <w:sz w:val="24"/>
          <w:szCs w:val="24"/>
        </w:rPr>
        <w:t xml:space="preserve"> и </w:t>
      </w:r>
      <w:proofErr w:type="spellStart"/>
      <w:r w:rsidRPr="00F40146">
        <w:rPr>
          <w:rFonts w:ascii="Bookman Old Style" w:hAnsi="Bookman Old Style"/>
          <w:sz w:val="24"/>
          <w:szCs w:val="24"/>
        </w:rPr>
        <w:t>здоровьеукре</w:t>
      </w:r>
      <w:r>
        <w:rPr>
          <w:rFonts w:ascii="Bookman Old Style" w:hAnsi="Bookman Old Style"/>
          <w:sz w:val="24"/>
          <w:szCs w:val="24"/>
        </w:rPr>
        <w:t>пляющее</w:t>
      </w:r>
      <w:proofErr w:type="spellEnd"/>
      <w:r>
        <w:rPr>
          <w:rFonts w:ascii="Bookman Old Style" w:hAnsi="Bookman Old Style"/>
          <w:sz w:val="24"/>
          <w:szCs w:val="24"/>
        </w:rPr>
        <w:t xml:space="preserve"> двигательное поведение;</w:t>
      </w:r>
    </w:p>
    <w:p w:rsidR="00F40146" w:rsidRPr="00F40146" w:rsidRDefault="00F40146" w:rsidP="00F40146">
      <w:pPr>
        <w:spacing w:after="0"/>
        <w:jc w:val="both"/>
        <w:rPr>
          <w:rFonts w:ascii="Bookman Old Style" w:hAnsi="Bookman Old Style"/>
          <w:sz w:val="24"/>
          <w:szCs w:val="24"/>
        </w:rPr>
      </w:pPr>
      <w:r>
        <w:rPr>
          <w:rFonts w:ascii="Bookman Old Style" w:hAnsi="Bookman Old Style"/>
          <w:sz w:val="24"/>
          <w:szCs w:val="24"/>
        </w:rPr>
        <w:t xml:space="preserve">+ </w:t>
      </w:r>
      <w:r w:rsidRPr="00F40146">
        <w:rPr>
          <w:rFonts w:ascii="Bookman Old Style" w:hAnsi="Bookman Old Style"/>
          <w:sz w:val="24"/>
          <w:szCs w:val="24"/>
        </w:rPr>
        <w:t>формирует правильные навыки выполнения основных движений, важных элементов сложных движений; + идет ускоренно</w:t>
      </w:r>
      <w:r>
        <w:rPr>
          <w:rFonts w:ascii="Bookman Old Style" w:hAnsi="Bookman Old Style"/>
          <w:sz w:val="24"/>
          <w:szCs w:val="24"/>
        </w:rPr>
        <w:t>е развитие речи через движение;</w:t>
      </w:r>
    </w:p>
    <w:p w:rsidR="00F40146" w:rsidRPr="00F40146" w:rsidRDefault="00F40146" w:rsidP="00F40146">
      <w:pPr>
        <w:spacing w:after="0"/>
        <w:jc w:val="both"/>
        <w:rPr>
          <w:rFonts w:ascii="Bookman Old Style" w:hAnsi="Bookman Old Style"/>
          <w:sz w:val="24"/>
          <w:szCs w:val="24"/>
        </w:rPr>
      </w:pPr>
      <w:r w:rsidRPr="00F40146">
        <w:rPr>
          <w:rFonts w:ascii="Bookman Old Style" w:hAnsi="Bookman Old Style"/>
          <w:sz w:val="24"/>
          <w:szCs w:val="24"/>
        </w:rPr>
        <w:t>+ воспитывает положительное отношение к природе, чувство ответственности за состояние окружающей среды и природы</w:t>
      </w:r>
      <w:r>
        <w:rPr>
          <w:rFonts w:ascii="Bookman Old Style" w:hAnsi="Bookman Old Style"/>
          <w:sz w:val="24"/>
          <w:szCs w:val="24"/>
        </w:rPr>
        <w:t xml:space="preserve"> в целом;</w:t>
      </w:r>
    </w:p>
    <w:p w:rsidR="00F40146" w:rsidRPr="00F40146" w:rsidRDefault="00F40146" w:rsidP="00F40146">
      <w:pPr>
        <w:spacing w:after="0"/>
        <w:jc w:val="both"/>
        <w:rPr>
          <w:rFonts w:ascii="Bookman Old Style" w:hAnsi="Bookman Old Style"/>
          <w:sz w:val="24"/>
          <w:szCs w:val="24"/>
        </w:rPr>
      </w:pPr>
      <w:r w:rsidRPr="00F40146">
        <w:rPr>
          <w:rFonts w:ascii="Bookman Old Style" w:hAnsi="Bookman Old Style"/>
          <w:sz w:val="24"/>
          <w:szCs w:val="24"/>
        </w:rPr>
        <w:t>+ развивает способность отмечать и производить первичный анализ сезонных изменений в жизни окружающей среды. Каждый ребенок должен как можно больше бывать на свежем воздухе – это совершенно необходимо для его здоровья.</w:t>
      </w:r>
    </w:p>
    <w:p w:rsidR="00BA6B6D" w:rsidRPr="00F40146" w:rsidRDefault="00F40146" w:rsidP="00F40146">
      <w:pPr>
        <w:spacing w:after="0"/>
        <w:jc w:val="both"/>
        <w:rPr>
          <w:rFonts w:ascii="Bookman Old Style" w:hAnsi="Bookman Old Style"/>
          <w:sz w:val="24"/>
          <w:szCs w:val="24"/>
        </w:rPr>
      </w:pPr>
      <w:r>
        <w:rPr>
          <w:rFonts w:ascii="Bookman Old Style" w:hAnsi="Bookman Old Style"/>
          <w:sz w:val="24"/>
          <w:szCs w:val="24"/>
        </w:rPr>
        <w:t xml:space="preserve">     </w:t>
      </w:r>
      <w:r w:rsidRPr="00F40146">
        <w:rPr>
          <w:rFonts w:ascii="Bookman Old Style" w:hAnsi="Bookman Old Style"/>
          <w:b/>
          <w:sz w:val="24"/>
          <w:szCs w:val="24"/>
        </w:rPr>
        <w:t>Прогулка</w:t>
      </w:r>
      <w:r w:rsidRPr="00F40146">
        <w:rPr>
          <w:rFonts w:ascii="Bookman Old Style" w:hAnsi="Bookman Old Style"/>
          <w:sz w:val="24"/>
          <w:szCs w:val="24"/>
        </w:rPr>
        <w:t xml:space="preserve">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sectPr w:rsidR="00BA6B6D" w:rsidRPr="00F40146" w:rsidSect="005561AD">
      <w:pgSz w:w="11906" w:h="16838"/>
      <w:pgMar w:top="851" w:right="851" w:bottom="851" w:left="851" w:header="709" w:footer="709"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46"/>
    <w:rsid w:val="005561AD"/>
    <w:rsid w:val="00BA6B6D"/>
    <w:rsid w:val="00F40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1050</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2021-11-30T19:19:00Z</dcterms:created>
  <dcterms:modified xsi:type="dcterms:W3CDTF">2021-11-30T19:31:00Z</dcterms:modified>
</cp:coreProperties>
</file>