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393B56" w:rsidRDefault="00393B56" w:rsidP="00393B56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393B56">
        <w:rPr>
          <w:rFonts w:ascii="Bookman Old Style" w:hAnsi="Bookman Old Style"/>
          <w:b/>
          <w:sz w:val="24"/>
          <w:szCs w:val="24"/>
        </w:rPr>
        <w:t xml:space="preserve">КОНСУЛЬТАЦИЯ ДЛЯ РОДИТЕЛЕЙ </w:t>
      </w:r>
    </w:p>
    <w:p w:rsidR="00393B56" w:rsidRDefault="00393B56" w:rsidP="00393B56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393B56">
        <w:rPr>
          <w:rFonts w:ascii="Bookman Old Style" w:hAnsi="Bookman Old Style"/>
          <w:b/>
          <w:sz w:val="24"/>
          <w:szCs w:val="24"/>
        </w:rPr>
        <w:t>«ВАШ РЕБЕНОК ПОСТУПАЕТ В ДЕТСКИЙ САД»</w:t>
      </w:r>
    </w:p>
    <w:p w:rsidR="00393B56" w:rsidRDefault="00393B56" w:rsidP="00393B56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393B56" w:rsidRPr="00393B56" w:rsidRDefault="00393B56" w:rsidP="00393B56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393B56">
        <w:rPr>
          <w:rFonts w:ascii="Bookman Old Style" w:hAnsi="Bookman Old Style"/>
          <w:sz w:val="24"/>
          <w:szCs w:val="24"/>
        </w:rPr>
        <w:t>Подготовила:</w:t>
      </w:r>
    </w:p>
    <w:p w:rsidR="00393B56" w:rsidRDefault="00393B56" w:rsidP="00393B56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393B56">
        <w:rPr>
          <w:rFonts w:ascii="Bookman Old Style" w:hAnsi="Bookman Old Style"/>
          <w:sz w:val="24"/>
          <w:szCs w:val="24"/>
        </w:rPr>
        <w:t xml:space="preserve">воспитатель группы раннего возраста </w:t>
      </w:r>
    </w:p>
    <w:p w:rsidR="00393B56" w:rsidRPr="00393B56" w:rsidRDefault="00393B56" w:rsidP="00393B56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393B56">
        <w:rPr>
          <w:rFonts w:ascii="Bookman Old Style" w:hAnsi="Bookman Old Style"/>
          <w:sz w:val="24"/>
          <w:szCs w:val="24"/>
        </w:rPr>
        <w:t>Кутепова Н.В.</w:t>
      </w:r>
    </w:p>
    <w:p w:rsidR="00393B56" w:rsidRPr="00393B56" w:rsidRDefault="00393B56" w:rsidP="00393B56">
      <w:pPr>
        <w:spacing w:after="0"/>
        <w:jc w:val="right"/>
        <w:rPr>
          <w:rFonts w:ascii="Bookman Old Style" w:hAnsi="Bookman Old Style"/>
          <w:b/>
          <w:sz w:val="24"/>
          <w:szCs w:val="24"/>
        </w:rPr>
      </w:pPr>
    </w:p>
    <w:p w:rsidR="00393B56" w:rsidRPr="00393B56" w:rsidRDefault="00393B56" w:rsidP="00393B5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393B56">
        <w:rPr>
          <w:rFonts w:ascii="Bookman Old Style" w:hAnsi="Bookman Old Style"/>
          <w:sz w:val="24"/>
          <w:szCs w:val="24"/>
        </w:rPr>
        <w:t>Оформляя ребенка в ясли, детский сад, родители часто переживают. Как его встретят? Будет ли ему хорошо в яслях? Как его будут кормить, поить, укладывать спать?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93B56">
        <w:rPr>
          <w:rFonts w:ascii="Bookman Old Style" w:hAnsi="Bookman Old Style"/>
          <w:sz w:val="24"/>
          <w:szCs w:val="24"/>
        </w:rPr>
        <w:t>Волнение это вполне объяснимо: родители впервые оставляют ребенка с незнакомыми людьми. До этого все происходило на их глазах, а теперь? Было внимание, любовь всех близких. А будут ли любить ребенка в детском саду?</w:t>
      </w:r>
    </w:p>
    <w:p w:rsidR="00393B56" w:rsidRPr="00393B56" w:rsidRDefault="00393B56" w:rsidP="00393B5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proofErr w:type="gramStart"/>
      <w:r w:rsidRPr="00393B56">
        <w:rPr>
          <w:rFonts w:ascii="Bookman Old Style" w:hAnsi="Bookman Old Style"/>
          <w:sz w:val="24"/>
          <w:szCs w:val="24"/>
        </w:rPr>
        <w:t>Это волнение усугубляется, если ребенок не хочет расставаться с привычным и близким, отказывается порой идти в группу.</w:t>
      </w:r>
      <w:proofErr w:type="gramEnd"/>
      <w:r w:rsidRPr="00393B56">
        <w:rPr>
          <w:rFonts w:ascii="Bookman Old Style" w:hAnsi="Bookman Old Style"/>
          <w:sz w:val="24"/>
          <w:szCs w:val="24"/>
        </w:rPr>
        <w:t xml:space="preserve"> Мамы или проникаются еще большим сочувствием к ребенку, порой в ущерб воспитателям, или, стараясь не реагировать на слезы и просьбы сына, дочери, молча ведут их в детский сад.</w:t>
      </w:r>
    </w:p>
    <w:p w:rsidR="00393B56" w:rsidRPr="00393B56" w:rsidRDefault="00393B56" w:rsidP="00393B5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393B56">
        <w:rPr>
          <w:rFonts w:ascii="Bookman Old Style" w:hAnsi="Bookman Old Style"/>
          <w:sz w:val="24"/>
          <w:szCs w:val="24"/>
        </w:rPr>
        <w:t>Все ли дети ведут себя одинаково при поступлении в детский сад? Одни дети приходят в группу уверенно, внимательно рассматривают окружающее, выбирают, чем им заняться, и начинают играть. Другие делают это с меньшей уверенностью, больше наблюдают за воспитателем и выполняют предложенные им действия. Третьи проявляют по отношению к воспитателю негативизм, отклоняют все предложения, боятся не только расстаться, но и отойти от мамы, много и громко плачут. Чем же объясняется такое разное поведение детей?</w:t>
      </w:r>
    </w:p>
    <w:p w:rsidR="00393B56" w:rsidRPr="00393B56" w:rsidRDefault="00393B56" w:rsidP="00393B5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393B56">
        <w:rPr>
          <w:rFonts w:ascii="Bookman Old Style" w:hAnsi="Bookman Old Style"/>
          <w:sz w:val="24"/>
          <w:szCs w:val="24"/>
        </w:rPr>
        <w:t xml:space="preserve">Причины такого поведения могут быть различные: отсутствие в семье режима, совпадающего с режимом детского учреждения; наличие отрицательных привычек (сосание соски, укачивание при укладывании); неумение занять себя игрушкой; </w:t>
      </w:r>
      <w:proofErr w:type="spellStart"/>
      <w:r w:rsidRPr="00393B56">
        <w:rPr>
          <w:rFonts w:ascii="Bookman Old Style" w:hAnsi="Bookman Old Style"/>
          <w:sz w:val="24"/>
          <w:szCs w:val="24"/>
        </w:rPr>
        <w:t>несформированность</w:t>
      </w:r>
      <w:proofErr w:type="spellEnd"/>
      <w:r w:rsidRPr="00393B56">
        <w:rPr>
          <w:rFonts w:ascii="Bookman Old Style" w:hAnsi="Bookman Old Style"/>
          <w:sz w:val="24"/>
          <w:szCs w:val="24"/>
        </w:rPr>
        <w:t xml:space="preserve"> необходимых культурно-гигиенических навыков и др. Однако главной и основной причиной такого поведения является отсутствие у ребенка опыта общения </w:t>
      </w:r>
      <w:proofErr w:type="gramStart"/>
      <w:r w:rsidRPr="00393B56">
        <w:rPr>
          <w:rFonts w:ascii="Bookman Old Style" w:hAnsi="Bookman Old Style"/>
          <w:sz w:val="24"/>
          <w:szCs w:val="24"/>
        </w:rPr>
        <w:t>со</w:t>
      </w:r>
      <w:proofErr w:type="gramEnd"/>
      <w:r w:rsidRPr="00393B56">
        <w:rPr>
          <w:rFonts w:ascii="Bookman Old Style" w:hAnsi="Bookman Old Style"/>
          <w:sz w:val="24"/>
          <w:szCs w:val="24"/>
        </w:rPr>
        <w:t xml:space="preserve"> взрослыми и детьми. </w:t>
      </w:r>
      <w:proofErr w:type="gramStart"/>
      <w:r w:rsidRPr="00393B56">
        <w:rPr>
          <w:rFonts w:ascii="Bookman Old Style" w:hAnsi="Bookman Old Style"/>
          <w:sz w:val="24"/>
          <w:szCs w:val="24"/>
        </w:rPr>
        <w:t>Особенно страдают при вхождении в группу те дети, опыт которых был сужен до минимума (мама — ребенок, бабушка — ребенок, ограничен рамками семьи (отец, мать, бабушка, дедушка).</w:t>
      </w:r>
      <w:proofErr w:type="gramEnd"/>
      <w:r w:rsidRPr="00393B56">
        <w:rPr>
          <w:rFonts w:ascii="Bookman Old Style" w:hAnsi="Bookman Old Style"/>
          <w:sz w:val="24"/>
          <w:szCs w:val="24"/>
        </w:rPr>
        <w:t xml:space="preserve"> Знакомство с новыми людьми, установление с ними контакта весьма затруднительно для таких детей. Чем более узок был круг общения до поступления в детское учреждение, тем труднее ребенку, тем длительнее формируются у него отношения с воспитателем. Привязанность только к </w:t>
      </w:r>
      <w:proofErr w:type="gramStart"/>
      <w:r w:rsidRPr="00393B56">
        <w:rPr>
          <w:rFonts w:ascii="Bookman Old Style" w:hAnsi="Bookman Old Style"/>
          <w:sz w:val="24"/>
          <w:szCs w:val="24"/>
        </w:rPr>
        <w:t>близким</w:t>
      </w:r>
      <w:proofErr w:type="gramEnd"/>
      <w:r w:rsidRPr="00393B56">
        <w:rPr>
          <w:rFonts w:ascii="Bookman Old Style" w:hAnsi="Bookman Old Style"/>
          <w:sz w:val="24"/>
          <w:szCs w:val="24"/>
        </w:rPr>
        <w:t>, умение общаться только с ними, неумение войти в контакт с чужими определяют характер поведения.</w:t>
      </w:r>
    </w:p>
    <w:p w:rsidR="00393B56" w:rsidRPr="00393B56" w:rsidRDefault="00393B56" w:rsidP="00393B5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393B56">
        <w:rPr>
          <w:rFonts w:ascii="Bookman Old Style" w:hAnsi="Bookman Old Style"/>
          <w:sz w:val="24"/>
          <w:szCs w:val="24"/>
        </w:rPr>
        <w:t>Когда у ребенка опыт общения со сверстниками ограничен, большое количество детей в группе вызывает у него страх, стремление уединиться, скрыться от всех. Такой ребенок, если у него есть положительный опыт общения с посторонними взрослыми, льнет к воспитателю, заглядывает ему в глаза, хочет убедиться в постоянной поддержке.</w:t>
      </w:r>
    </w:p>
    <w:p w:rsidR="00393B56" w:rsidRPr="00393B56" w:rsidRDefault="00393B56" w:rsidP="00393B5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393B56">
        <w:rPr>
          <w:rFonts w:ascii="Bookman Old Style" w:hAnsi="Bookman Old Style"/>
          <w:sz w:val="24"/>
          <w:szCs w:val="24"/>
        </w:rPr>
        <w:t xml:space="preserve">Дети, у которых уже имеется положительный опыт общения </w:t>
      </w:r>
      <w:proofErr w:type="gramStart"/>
      <w:r w:rsidRPr="00393B56">
        <w:rPr>
          <w:rFonts w:ascii="Bookman Old Style" w:hAnsi="Bookman Old Style"/>
          <w:sz w:val="24"/>
          <w:szCs w:val="24"/>
        </w:rPr>
        <w:t>со</w:t>
      </w:r>
      <w:proofErr w:type="gramEnd"/>
      <w:r w:rsidRPr="00393B56">
        <w:rPr>
          <w:rFonts w:ascii="Bookman Old Style" w:hAnsi="Bookman Old Style"/>
          <w:sz w:val="24"/>
          <w:szCs w:val="24"/>
        </w:rPr>
        <w:t xml:space="preserve"> взрослыми и сверстниками, составляют самую благоприятную группу по характеру поведения, и привыкают они к детскому саду сравнительно быстро.</w:t>
      </w:r>
    </w:p>
    <w:p w:rsidR="00393B56" w:rsidRPr="00393B56" w:rsidRDefault="00393B56" w:rsidP="00393B5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     </w:t>
      </w:r>
      <w:r w:rsidRPr="00393B56">
        <w:rPr>
          <w:rFonts w:ascii="Bookman Old Style" w:hAnsi="Bookman Old Style"/>
          <w:sz w:val="24"/>
          <w:szCs w:val="24"/>
        </w:rPr>
        <w:t xml:space="preserve">Отсутствие общения с другими людьми, отрицательная оценка их взрослыми, а иногда и отрицательный, опыт общения приводят к нежеланию и неумению ребенка устанавливать с ними контакт. Ограничение общения кругом </w:t>
      </w:r>
      <w:proofErr w:type="gramStart"/>
      <w:r w:rsidRPr="00393B56">
        <w:rPr>
          <w:rFonts w:ascii="Bookman Old Style" w:hAnsi="Bookman Old Style"/>
          <w:sz w:val="24"/>
          <w:szCs w:val="24"/>
        </w:rPr>
        <w:t>близких</w:t>
      </w:r>
      <w:proofErr w:type="gramEnd"/>
      <w:r w:rsidRPr="00393B56">
        <w:rPr>
          <w:rFonts w:ascii="Bookman Old Style" w:hAnsi="Bookman Old Style"/>
          <w:sz w:val="24"/>
          <w:szCs w:val="24"/>
        </w:rPr>
        <w:t xml:space="preserve"> отрицательно сказывается при поступлении ребенка в детское учреждение, обусловливает негативную картину его поведения, длительное, болезненное привыкание.</w:t>
      </w:r>
    </w:p>
    <w:p w:rsidR="00393B56" w:rsidRPr="00393B56" w:rsidRDefault="00393B56" w:rsidP="00393B5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393B56">
        <w:rPr>
          <w:rFonts w:ascii="Bookman Old Style" w:hAnsi="Bookman Old Style"/>
          <w:sz w:val="24"/>
          <w:szCs w:val="24"/>
        </w:rPr>
        <w:t>Следовательно, родители должны стремиться помочь ребенку быстрее и раньше преодолеть страх перед незнакомыми взрослыми, способствовать развитию навыков общения. Для этого надо привлекать внимание ребенка к действиям взрослых и детей, совместно рассматривать результаты их действий, вызывать у него положительное отношение к их действиям, побуждать обращаться к постороннему взрослому: «Отнеси тете книжку», «Покажи дяде машинку».</w:t>
      </w:r>
    </w:p>
    <w:p w:rsidR="00393B56" w:rsidRPr="00393B56" w:rsidRDefault="00393B56" w:rsidP="00393B5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proofErr w:type="gramStart"/>
      <w:r w:rsidRPr="00393B56">
        <w:rPr>
          <w:rFonts w:ascii="Bookman Old Style" w:hAnsi="Bookman Old Style"/>
          <w:sz w:val="24"/>
          <w:szCs w:val="24"/>
        </w:rPr>
        <w:t>Можно предложить что-нибудь сделать всем вместе, похвалить ребенка, когда он осмелится обратиться к незнакомому лицу, и т. п. Если ребенок в первые минуты теряется, еще больше прижимается к маме, не надо настаивать, надо дать ему возможность освоиться, разглядеть незнакомого,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93B56">
        <w:rPr>
          <w:rFonts w:ascii="Bookman Old Style" w:hAnsi="Bookman Old Style"/>
          <w:sz w:val="24"/>
          <w:szCs w:val="24"/>
        </w:rPr>
        <w:t>а затем найти причину для совместного общения: предложить рассмотреть игрушки сына, дочки.</w:t>
      </w:r>
      <w:proofErr w:type="gramEnd"/>
    </w:p>
    <w:p w:rsidR="00393B56" w:rsidRPr="00393B56" w:rsidRDefault="00393B56" w:rsidP="00393B5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393B56">
        <w:rPr>
          <w:rFonts w:ascii="Bookman Old Style" w:hAnsi="Bookman Old Style"/>
          <w:sz w:val="24"/>
          <w:szCs w:val="24"/>
        </w:rPr>
        <w:t xml:space="preserve">На основе опыта общения </w:t>
      </w:r>
      <w:proofErr w:type="gramStart"/>
      <w:r w:rsidRPr="00393B56">
        <w:rPr>
          <w:rFonts w:ascii="Bookman Old Style" w:hAnsi="Bookman Old Style"/>
          <w:sz w:val="24"/>
          <w:szCs w:val="24"/>
        </w:rPr>
        <w:t>со</w:t>
      </w:r>
      <w:proofErr w:type="gramEnd"/>
      <w:r w:rsidRPr="00393B56">
        <w:rPr>
          <w:rFonts w:ascii="Bookman Old Style" w:hAnsi="Bookman Old Style"/>
          <w:sz w:val="24"/>
          <w:szCs w:val="24"/>
        </w:rPr>
        <w:t xml:space="preserve"> взрослыми расширяется и круг общения со сверстниками. Игра с ними все больше и больше привлекает ребенка. И здесь родители должны показать ему пример общения, научить, как обратиться к другому ребенку, как поделиться игрушкой, как пожалеть плачущего, не обижать его и т. п. Правила взаимоотношений усваиваются труднее, чем бытовые, и в семье необходимо обратить на них особое внимание. Можно вовлекать ребенка в совместную со сверстниками игру во дворе, на площадке, в квартире.</w:t>
      </w:r>
      <w:r>
        <w:rPr>
          <w:rFonts w:ascii="Bookman Old Style" w:hAnsi="Bookman Old Style"/>
          <w:sz w:val="24"/>
          <w:szCs w:val="24"/>
        </w:rPr>
        <w:t xml:space="preserve"> </w:t>
      </w:r>
      <w:bookmarkStart w:id="0" w:name="_GoBack"/>
      <w:bookmarkEnd w:id="0"/>
      <w:r w:rsidRPr="00393B56">
        <w:rPr>
          <w:rFonts w:ascii="Bookman Old Style" w:hAnsi="Bookman Old Style"/>
          <w:sz w:val="24"/>
          <w:szCs w:val="24"/>
        </w:rPr>
        <w:t>Можно использовать игры-инсценировки: «Как кукла Лена обращается с просьбой», «Как кукла Лена отдала свою игрушку девочке», «Как кукла Лена пришла в гости» и т. д. Действия, показанные в играх-инсценировках, закрепляются в игре ребенка, через упражнения в аналогичных действиях и поступках.</w:t>
      </w:r>
    </w:p>
    <w:p w:rsidR="00393B56" w:rsidRPr="00393B56" w:rsidRDefault="00393B56" w:rsidP="00393B5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393B56">
        <w:rPr>
          <w:rFonts w:ascii="Bookman Old Style" w:hAnsi="Bookman Old Style"/>
          <w:sz w:val="24"/>
          <w:szCs w:val="24"/>
        </w:rPr>
        <w:t xml:space="preserve">Научить ребенка вступать в общение </w:t>
      </w:r>
      <w:proofErr w:type="gramStart"/>
      <w:r w:rsidRPr="00393B56">
        <w:rPr>
          <w:rFonts w:ascii="Bookman Old Style" w:hAnsi="Bookman Old Style"/>
          <w:sz w:val="24"/>
          <w:szCs w:val="24"/>
        </w:rPr>
        <w:t>со</w:t>
      </w:r>
      <w:proofErr w:type="gramEnd"/>
      <w:r w:rsidRPr="00393B56">
        <w:rPr>
          <w:rFonts w:ascii="Bookman Old Style" w:hAnsi="Bookman Old Style"/>
          <w:sz w:val="24"/>
          <w:szCs w:val="24"/>
        </w:rPr>
        <w:t xml:space="preserve"> взрослыми и детьми — важная задача при подготовке его к поступлению в детское учреждение.</w:t>
      </w:r>
    </w:p>
    <w:p w:rsidR="00393B56" w:rsidRPr="00393B56" w:rsidRDefault="00393B56" w:rsidP="00393B5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393B56">
        <w:rPr>
          <w:rFonts w:ascii="Bookman Old Style" w:hAnsi="Bookman Old Style"/>
          <w:sz w:val="24"/>
          <w:szCs w:val="24"/>
        </w:rPr>
        <w:t xml:space="preserve">В первые дни не рекомендуется приводить ребенка в детский сад на целый день, пребывание в течение 1—2 ч в незнакомой обстановке уже для него является достаточно большой нагрузкой. Лучше согласовать время с воспитателем и приходить с ребенком в часы прогулок или в вечернее время, когда </w:t>
      </w:r>
      <w:proofErr w:type="gramStart"/>
      <w:r w:rsidRPr="00393B56">
        <w:rPr>
          <w:rFonts w:ascii="Bookman Old Style" w:hAnsi="Bookman Old Style"/>
          <w:sz w:val="24"/>
          <w:szCs w:val="24"/>
        </w:rPr>
        <w:t>часть детей уже ушли домой и воспитатель может больше</w:t>
      </w:r>
      <w:proofErr w:type="gramEnd"/>
      <w:r w:rsidRPr="00393B56">
        <w:rPr>
          <w:rFonts w:ascii="Bookman Old Style" w:hAnsi="Bookman Old Style"/>
          <w:sz w:val="24"/>
          <w:szCs w:val="24"/>
        </w:rPr>
        <w:t xml:space="preserve"> уделять ему внимания. В такие часы он сможет показать родителям и группу, где будет находиться ребенок, и спальную, и умывальную комнаты. Можно согласовать режим ребенка, рассказать больше о его привычках.</w:t>
      </w:r>
    </w:p>
    <w:p w:rsidR="00393B56" w:rsidRPr="00393B56" w:rsidRDefault="00393B56" w:rsidP="00393B5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393B56">
        <w:rPr>
          <w:rFonts w:ascii="Bookman Old Style" w:hAnsi="Bookman Old Style"/>
          <w:sz w:val="24"/>
          <w:szCs w:val="24"/>
        </w:rPr>
        <w:t>В первые дни посещения недопустимо высказывать сожаления о том, что ребенка приходится отдавать в детский сад. Необходимо всем своим настроением, отношением к ребенку подчеркнуть, что ему бояться нечего, никто его не обидит.</w:t>
      </w:r>
    </w:p>
    <w:p w:rsidR="00393B56" w:rsidRPr="00393B56" w:rsidRDefault="00393B56" w:rsidP="00393B5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proofErr w:type="gramStart"/>
      <w:r w:rsidRPr="00393B56">
        <w:rPr>
          <w:rFonts w:ascii="Bookman Old Style" w:hAnsi="Bookman Old Style"/>
          <w:sz w:val="24"/>
          <w:szCs w:val="24"/>
        </w:rPr>
        <w:t>Важное значение</w:t>
      </w:r>
      <w:proofErr w:type="gramEnd"/>
      <w:r w:rsidRPr="00393B56">
        <w:rPr>
          <w:rFonts w:ascii="Bookman Old Style" w:hAnsi="Bookman Old Style"/>
          <w:sz w:val="24"/>
          <w:szCs w:val="24"/>
        </w:rPr>
        <w:t xml:space="preserve"> в период привыкания ребенка к условиям общественного воспитания имеют и такие факторы, как привычка к режиму, уровень культурно-гигиенических навыков, навыков самообслуживания и т. д. На это надо обращать </w:t>
      </w:r>
      <w:r w:rsidRPr="00393B56">
        <w:rPr>
          <w:rFonts w:ascii="Bookman Old Style" w:hAnsi="Bookman Old Style"/>
          <w:sz w:val="24"/>
          <w:szCs w:val="24"/>
        </w:rPr>
        <w:lastRenderedPageBreak/>
        <w:t>постоянное внимание в семье. К концу первого года жизни у ребенка необходимо сформировать умение садиться на стул, самостоятельно пить из чашки. С 1 г. 2 мес. необходимо воспитывать умение пользоваться ложкой, есть суп с хлебом, разнообразные блюда, хорошо пережевывать пищу, после еды задвигать свой стул. Он должен активно участвовать в раздевании, умывании.</w:t>
      </w:r>
    </w:p>
    <w:p w:rsidR="00393B56" w:rsidRPr="00393B56" w:rsidRDefault="00393B56" w:rsidP="00393B5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393B56">
        <w:rPr>
          <w:rFonts w:ascii="Bookman Old Style" w:hAnsi="Bookman Old Style"/>
          <w:sz w:val="24"/>
          <w:szCs w:val="24"/>
        </w:rPr>
        <w:t xml:space="preserve">С 1 г. 6 мес. ребенка надо приучать </w:t>
      </w:r>
      <w:proofErr w:type="gramStart"/>
      <w:r w:rsidRPr="00393B56">
        <w:rPr>
          <w:rFonts w:ascii="Bookman Old Style" w:hAnsi="Bookman Old Style"/>
          <w:sz w:val="24"/>
          <w:szCs w:val="24"/>
        </w:rPr>
        <w:t>самостоятельно</w:t>
      </w:r>
      <w:proofErr w:type="gramEnd"/>
      <w:r w:rsidRPr="00393B56">
        <w:rPr>
          <w:rFonts w:ascii="Bookman Old Style" w:hAnsi="Bookman Old Style"/>
          <w:sz w:val="24"/>
          <w:szCs w:val="24"/>
        </w:rPr>
        <w:t xml:space="preserve"> мыть руки, есть, соблюдать во время еды чистоту, пользоваться салфеткой. Надо научить его снимать расстегнутые и развязанные взрослым части своей одежды, называть одежду. К 2 годам ребенок знает свое место за столом, место для полотенца и одежды, спокойно сидит, тихо себя ведет за столом, в спальне. Таковы требования «Программы воспитания в детском саду», разработанной на научных основах.</w:t>
      </w:r>
    </w:p>
    <w:p w:rsidR="00393B56" w:rsidRPr="00393B56" w:rsidRDefault="00393B56" w:rsidP="00393B5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393B56">
        <w:rPr>
          <w:rFonts w:ascii="Bookman Old Style" w:hAnsi="Bookman Old Style"/>
          <w:sz w:val="24"/>
          <w:szCs w:val="24"/>
        </w:rPr>
        <w:t>Очень трудно дается детям перенос сформированных навыков в новую обстановку. В связи с этим при поступлении в детское учреждение наблюдается временная их утрата. Поэтому необходимо не только упражнять детей в применении сформированных навыков, но и контролировать выполнение бытовых правил в разных ситуациях, пояснять их значение.</w:t>
      </w:r>
    </w:p>
    <w:p w:rsidR="003D78BA" w:rsidRPr="00393B56" w:rsidRDefault="00393B56" w:rsidP="00393B5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393B56">
        <w:rPr>
          <w:rFonts w:ascii="Bookman Old Style" w:hAnsi="Bookman Old Style"/>
          <w:sz w:val="24"/>
          <w:szCs w:val="24"/>
        </w:rPr>
        <w:t xml:space="preserve">Дети, у которых в соответствии с возрастом сформированы и навыки общения, и культурно-гигиенические, быстро и безболезненно привыкают к условиям общественного дошкольного воспитания, успешно развиваются умственно и нравственно, растут </w:t>
      </w:r>
      <w:proofErr w:type="gramStart"/>
      <w:r w:rsidRPr="00393B56">
        <w:rPr>
          <w:rFonts w:ascii="Bookman Old Style" w:hAnsi="Bookman Old Style"/>
          <w:sz w:val="24"/>
          <w:szCs w:val="24"/>
        </w:rPr>
        <w:t>крепкими</w:t>
      </w:r>
      <w:proofErr w:type="gramEnd"/>
      <w:r w:rsidRPr="00393B56">
        <w:rPr>
          <w:rFonts w:ascii="Bookman Old Style" w:hAnsi="Bookman Old Style"/>
          <w:sz w:val="24"/>
          <w:szCs w:val="24"/>
        </w:rPr>
        <w:t xml:space="preserve"> и здоровыми.</w:t>
      </w:r>
    </w:p>
    <w:sectPr w:rsidR="003D78BA" w:rsidRPr="00393B56" w:rsidSect="00393B56">
      <w:pgSz w:w="11906" w:h="16838"/>
      <w:pgMar w:top="851" w:right="851" w:bottom="851" w:left="851" w:header="709" w:footer="709" w:gutter="0"/>
      <w:pgBorders w:offsetFrom="page">
        <w:top w:val="single" w:sz="4" w:space="24" w:color="C0504D" w:themeColor="accent2"/>
        <w:left w:val="single" w:sz="4" w:space="24" w:color="C0504D" w:themeColor="accent2"/>
        <w:bottom w:val="single" w:sz="4" w:space="24" w:color="C0504D" w:themeColor="accent2"/>
        <w:right w:val="single" w:sz="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56"/>
    <w:rsid w:val="00393B56"/>
    <w:rsid w:val="003D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1098</Words>
  <Characters>6260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2021-11-30T18:50:00Z</dcterms:created>
  <dcterms:modified xsi:type="dcterms:W3CDTF">2021-11-30T19:00:00Z</dcterms:modified>
</cp:coreProperties>
</file>