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E8" w:rsidRDefault="00567FE8" w:rsidP="00567FE8">
      <w:pPr>
        <w:pStyle w:val="a5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Муниципальное   дошкольное образовательное учреждение</w:t>
      </w:r>
    </w:p>
    <w:p w:rsidR="00567FE8" w:rsidRPr="00F75D3F" w:rsidRDefault="00567FE8" w:rsidP="00567FE8">
      <w:pPr>
        <w:pStyle w:val="a5"/>
        <w:jc w:val="center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д</w:t>
      </w:r>
      <w:r w:rsidRPr="00F75D3F">
        <w:rPr>
          <w:rFonts w:ascii="Times New Roman" w:eastAsia="Calibri" w:hAnsi="Times New Roman"/>
          <w:b/>
          <w:lang w:eastAsia="en-US"/>
        </w:rPr>
        <w:t xml:space="preserve">етский сад </w:t>
      </w:r>
      <w:r>
        <w:rPr>
          <w:rFonts w:ascii="Times New Roman" w:eastAsia="Calibri" w:hAnsi="Times New Roman"/>
          <w:b/>
          <w:lang w:eastAsia="en-US"/>
        </w:rPr>
        <w:t>«Сказка» города Николаевска</w:t>
      </w:r>
    </w:p>
    <w:p w:rsidR="00567FE8" w:rsidRPr="00F75D3F" w:rsidRDefault="00567FE8" w:rsidP="00567FE8">
      <w:pPr>
        <w:pStyle w:val="a5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Волгоградской области</w:t>
      </w:r>
    </w:p>
    <w:p w:rsidR="00567FE8" w:rsidRPr="00F75D3F" w:rsidRDefault="00567FE8" w:rsidP="00567FE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567FE8" w:rsidRPr="00985704" w:rsidTr="00857085">
        <w:trPr>
          <w:trHeight w:val="2540"/>
        </w:trPr>
        <w:tc>
          <w:tcPr>
            <w:tcW w:w="5070" w:type="dxa"/>
          </w:tcPr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педсовета</w:t>
            </w: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30.01.2018г.  № 3</w:t>
            </w: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совета родителей</w:t>
            </w: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05.02.2018г.    № 1</w:t>
            </w: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</w:t>
            </w:r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05.02.2018г.  № 21 о/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  <w:p w:rsidR="00567FE8" w:rsidRDefault="00567FE8" w:rsidP="008570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FE8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567FE8" w:rsidRP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FE8">
        <w:rPr>
          <w:rFonts w:ascii="Times New Roman" w:eastAsia="Times New Roman" w:hAnsi="Times New Roman" w:cs="Times New Roman"/>
          <w:b/>
          <w:sz w:val="28"/>
          <w:szCs w:val="28"/>
        </w:rPr>
        <w:t xml:space="preserve">оформления возникновения, приостановления и прекращения отношений между муниципальным  дошкольным образовательным учреждением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Pr="00567FE8">
        <w:rPr>
          <w:rFonts w:ascii="Times New Roman" w:eastAsia="Times New Roman" w:hAnsi="Times New Roman" w:cs="Times New Roman"/>
          <w:b/>
          <w:sz w:val="28"/>
          <w:szCs w:val="28"/>
        </w:rPr>
        <w:t xml:space="preserve">етский сад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«Сказка» города Николаевска Волгоградской области</w:t>
      </w:r>
      <w:r w:rsidRPr="00567FE8">
        <w:rPr>
          <w:rFonts w:ascii="Times New Roman" w:eastAsia="Times New Roman" w:hAnsi="Times New Roman" w:cs="Times New Roman"/>
          <w:b/>
          <w:sz w:val="28"/>
          <w:szCs w:val="28"/>
        </w:rPr>
        <w:t xml:space="preserve"> и родителями (законными представителями) несовершеннолетних обучающихся  (воспитанников)</w:t>
      </w:r>
    </w:p>
    <w:p w:rsidR="00567FE8" w:rsidRP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7FE8" w:rsidRP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положения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Настоящий Порядок оформления возникновения, приостановления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прекращения отношений между М</w:t>
      </w: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Сказзка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родителями (законными представителями) воспитанников разработан в соответствии с ч.2. ст. 30 Федерального закона № 273-ФЗ «Об образовании в Российской Федерации» от 29.12. 2012год, Приказом Министерства образования и науки Российской Федерации от 08.04.2014г № 293 «Об утверждении порядка приема на обучение по образовательным программам дошкольного образования», Уставом </w:t>
      </w:r>
      <w:proofErr w:type="gramStart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  <w:proofErr w:type="gramEnd"/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Данный документ регулирует порядок оформления возникновения, приостановления и прекращения отношений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МДОУ «Сказка»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иколаевска</w:t>
      </w: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(далее- Учреждение) и родителями (законными представителями) воспитанников.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2. Порядок оформления возникновения образовательных отношений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2.1. Основанием возникновения образовательных отношений между Учреждением и родителями (законными представителями) является приказ о зачислении воспитанника в Учреждение.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2.2. Изданию приказа о зачислении воспитанника в Учреждение предшествует заключение договора об образовании по образовательным программам дошкольного образования с родителями (законными представителями).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возникают, с даты, указанной в приказе о приеме воспитанника.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7FE8" w:rsidRP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kern w:val="36"/>
          <w:sz w:val="24"/>
          <w:szCs w:val="24"/>
        </w:rPr>
        <w:t>3. Порядок оформления изменения об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разовательных отношений между </w:t>
      </w:r>
      <w:r w:rsidRPr="00567FE8">
        <w:rPr>
          <w:rFonts w:ascii="Times New Roman" w:eastAsia="Times New Roman" w:hAnsi="Times New Roman" w:cs="Times New Roman"/>
          <w:kern w:val="36"/>
          <w:sz w:val="24"/>
          <w:szCs w:val="24"/>
        </w:rPr>
        <w:t>ДОУ и родителями (законными представителями) воспитанников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3.1. Образовательные отношения изменяются в случае изменения условий получения воспитанниками образования по основной или дополнительной образовательной программе, повлекшего за собой изменение взаимных прав и обязанностей воспитанников и Учреждения.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Образовательные отношения могут быть изменены как по инициативе родителей (законных представителей) воспитанников по их заявлению в письменной форме, так и по инициативе Учреждения.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3.3. Основанием для приостановления отношений является приказ по Учреждению, изданный на основании внесения соответствующих изменений в договор об образовании.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и обязанности воспитанников,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издания</w:t>
      </w:r>
      <w:proofErr w:type="gramEnd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приказа или с иной указанной в нем даты.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7FE8" w:rsidRP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Приостановление отношений между Учреждением и родителями (законными представителями) воспитанников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4.1. Отношения могут быть приостановлены как по инициативе родителей (законных представителей) воспитанников на основании письменного заявления родителей (законных представителей) воспитанников, так и по инициативе Учреждения.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4.2. Причинами приостановления отношений являются: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здоровья воспитанника, не позволяющее в течени</w:t>
      </w:r>
      <w:proofErr w:type="gramStart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определенного периода посещать Учреждение (при наличии медицинского документа);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санаторно-курортного лечения и оздоровления воспитанника (по состоянию здоровья, при наличии направления медицинского учреждения);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отпуска родителей (законных представителей) воспитанников;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карантина в Учреждении;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в период закрытия Учреждения на ремонтные и аварийные работы;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Родители (законные представители) воспитанника для сохранения места в Учреждении должны </w:t>
      </w:r>
      <w:proofErr w:type="gramStart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документы</w:t>
      </w:r>
      <w:proofErr w:type="gramEnd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подтверждающие отсутствие воспитанника по уважительным причинам.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7FE8" w:rsidRPr="00567FE8" w:rsidRDefault="00567FE8" w:rsidP="00567FE8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Прекращение образовательных отношений между Учреждением и родителями (законными представителями) воспитанников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5.1. Образовательные отношения прекращаются в связи с отчислением воспитанника из Учреждения: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в связи с получением воспитанником дошкольного образования (завершением обучения);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досрочно.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5.2. 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5.3. Образовательные отношения могут быть прекращены досрочно в следующих случаях: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5.4.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Учреждением.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5.5. Основанием для прекращения образовательных отношений является приказ по Учреждению, осуществляющей образовательную деятельность, об отчислении воспитанника.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Учреждения, </w:t>
      </w: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осуществляющего образовательную деятельность, прекращаются </w:t>
      </w:r>
      <w:proofErr w:type="gramStart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отчисления из Учреждения.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5.6. Учреждение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воспитанников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прекращения деятельности Учреждения</w:t>
      </w:r>
      <w:proofErr w:type="gramStart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 Изменения в настоящее положением могут </w:t>
      </w:r>
      <w:proofErr w:type="gramStart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вносится</w:t>
      </w:r>
      <w:proofErr w:type="gramEnd"/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действующим законодательством и Уставом учреждения.</w:t>
      </w:r>
    </w:p>
    <w:p w:rsidR="00567FE8" w:rsidRPr="00567FE8" w:rsidRDefault="00567FE8" w:rsidP="00567FE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FE8">
        <w:rPr>
          <w:rFonts w:ascii="Times New Roman" w:eastAsia="Times New Roman" w:hAnsi="Times New Roman" w:cs="Times New Roman"/>
          <w:color w:val="000000"/>
          <w:sz w:val="24"/>
          <w:szCs w:val="24"/>
        </w:rPr>
        <w:t>5.8.Срок действия настоящего Порядка не ограничен. Порядок действует до принятия нового.</w:t>
      </w:r>
    </w:p>
    <w:p w:rsidR="00C340A1" w:rsidRPr="00567FE8" w:rsidRDefault="00C340A1" w:rsidP="00567F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C340A1" w:rsidRPr="00567FE8" w:rsidSect="00567FE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537E"/>
    <w:multiLevelType w:val="multilevel"/>
    <w:tmpl w:val="9112C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42D02"/>
    <w:multiLevelType w:val="multilevel"/>
    <w:tmpl w:val="CF5A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FE8"/>
    <w:rsid w:val="00567FE8"/>
    <w:rsid w:val="00902EDC"/>
    <w:rsid w:val="00C3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7FE8"/>
    <w:rPr>
      <w:b/>
      <w:bCs/>
    </w:rPr>
  </w:style>
  <w:style w:type="paragraph" w:styleId="a5">
    <w:name w:val="No Spacing"/>
    <w:uiPriority w:val="1"/>
    <w:qFormat/>
    <w:rsid w:val="00567F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2019-12-11T09:44:00Z</cp:lastPrinted>
  <dcterms:created xsi:type="dcterms:W3CDTF">2019-12-11T09:34:00Z</dcterms:created>
  <dcterms:modified xsi:type="dcterms:W3CDTF">2019-12-11T09:46:00Z</dcterms:modified>
</cp:coreProperties>
</file>