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7ED70" w14:textId="77777777" w:rsidR="009C13AD" w:rsidRPr="001B522D" w:rsidRDefault="009C13AD" w:rsidP="009C13AD">
      <w:pPr>
        <w:spacing w:after="0" w:line="240" w:lineRule="auto"/>
        <w:jc w:val="center"/>
        <w:rPr>
          <w:rFonts w:ascii="Times New Roman" w:eastAsia="Calibri" w:hAnsi="Times New Roman" w:cs="Times New Roman"/>
        </w:rPr>
      </w:pPr>
      <w:r w:rsidRPr="001B522D">
        <w:rPr>
          <w:rFonts w:ascii="Times New Roman" w:eastAsia="Calibri" w:hAnsi="Times New Roman" w:cs="Times New Roman"/>
        </w:rPr>
        <w:t>Муниципальное дошкольное образовательное учреждение</w:t>
      </w:r>
    </w:p>
    <w:p w14:paraId="551CB023" w14:textId="77777777" w:rsidR="009C13AD" w:rsidRPr="001B522D" w:rsidRDefault="009C13AD" w:rsidP="009C13AD">
      <w:pPr>
        <w:spacing w:after="0" w:line="240" w:lineRule="auto"/>
        <w:jc w:val="center"/>
        <w:rPr>
          <w:rFonts w:ascii="Times New Roman" w:eastAsia="Calibri" w:hAnsi="Times New Roman" w:cs="Times New Roman"/>
          <w:b/>
        </w:rPr>
      </w:pPr>
      <w:r w:rsidRPr="001B522D">
        <w:rPr>
          <w:rFonts w:ascii="Times New Roman" w:eastAsia="Calibri" w:hAnsi="Times New Roman" w:cs="Times New Roman"/>
        </w:rPr>
        <w:t>детский сад «Сказка» г. Николаевска Волгоградской области</w:t>
      </w:r>
    </w:p>
    <w:p w14:paraId="489E0F5F" w14:textId="77777777" w:rsidR="009C13AD" w:rsidRPr="001B522D" w:rsidRDefault="009C13AD" w:rsidP="009C13AD">
      <w:pPr>
        <w:rPr>
          <w:rFonts w:ascii="Calibri" w:eastAsia="Calibri" w:hAnsi="Calibri" w:cs="Times New Roman"/>
        </w:rPr>
      </w:pPr>
    </w:p>
    <w:p w14:paraId="72C0957D" w14:textId="77777777" w:rsidR="009C13AD" w:rsidRPr="001B522D" w:rsidRDefault="009C13AD" w:rsidP="009C13AD">
      <w:pPr>
        <w:jc w:val="center"/>
        <w:rPr>
          <w:rFonts w:ascii="Calibri" w:eastAsia="Calibri" w:hAnsi="Calibri" w:cs="Times New Roman"/>
        </w:rPr>
      </w:pPr>
    </w:p>
    <w:p w14:paraId="6133BE6A" w14:textId="77777777" w:rsidR="009C13AD" w:rsidRPr="001B522D" w:rsidRDefault="009C13AD" w:rsidP="009C13AD">
      <w:pPr>
        <w:spacing w:after="0" w:line="240" w:lineRule="auto"/>
        <w:jc w:val="center"/>
        <w:rPr>
          <w:rFonts w:ascii="Times New Roman" w:eastAsia="Calibri" w:hAnsi="Times New Roman" w:cs="Times New Roman"/>
          <w:noProof/>
          <w:sz w:val="24"/>
          <w:szCs w:val="24"/>
          <w:lang w:eastAsia="ru-RU"/>
        </w:rPr>
      </w:pPr>
    </w:p>
    <w:p w14:paraId="191CD8D4" w14:textId="77777777" w:rsidR="009C13AD" w:rsidRDefault="009C13AD" w:rsidP="009C13AD">
      <w:pPr>
        <w:spacing w:after="0" w:line="240" w:lineRule="auto"/>
        <w:jc w:val="right"/>
        <w:rPr>
          <w:rFonts w:ascii="Times New Roman" w:eastAsia="Calibri" w:hAnsi="Times New Roman" w:cs="Times New Roman"/>
          <w:noProof/>
          <w:sz w:val="24"/>
          <w:szCs w:val="24"/>
          <w:lang w:eastAsia="ru-RU"/>
        </w:rPr>
      </w:pPr>
    </w:p>
    <w:p w14:paraId="02B6FB36" w14:textId="77777777" w:rsidR="009C13AD" w:rsidRDefault="009C13AD" w:rsidP="009C13AD">
      <w:pPr>
        <w:spacing w:after="0" w:line="240" w:lineRule="auto"/>
        <w:jc w:val="right"/>
        <w:rPr>
          <w:rFonts w:ascii="Times New Roman" w:eastAsia="Calibri" w:hAnsi="Times New Roman" w:cs="Times New Roman"/>
          <w:noProof/>
          <w:sz w:val="24"/>
          <w:szCs w:val="24"/>
          <w:lang w:eastAsia="ru-RU"/>
        </w:rPr>
      </w:pPr>
    </w:p>
    <w:p w14:paraId="40CFF0F4" w14:textId="77777777" w:rsidR="009C13AD" w:rsidRDefault="009C13AD" w:rsidP="009C13AD">
      <w:pPr>
        <w:spacing w:after="0" w:line="240" w:lineRule="auto"/>
        <w:jc w:val="right"/>
        <w:rPr>
          <w:rFonts w:ascii="Times New Roman" w:eastAsia="Calibri" w:hAnsi="Times New Roman" w:cs="Times New Roman"/>
          <w:noProof/>
          <w:sz w:val="24"/>
          <w:szCs w:val="24"/>
          <w:lang w:eastAsia="ru-RU"/>
        </w:rPr>
      </w:pPr>
    </w:p>
    <w:p w14:paraId="045B8C2D" w14:textId="77777777" w:rsidR="009C13AD" w:rsidRDefault="009C13AD" w:rsidP="009C13AD">
      <w:pPr>
        <w:spacing w:after="0" w:line="240" w:lineRule="auto"/>
        <w:jc w:val="right"/>
        <w:rPr>
          <w:rFonts w:ascii="Times New Roman" w:eastAsia="Calibri" w:hAnsi="Times New Roman" w:cs="Times New Roman"/>
          <w:noProof/>
          <w:sz w:val="24"/>
          <w:szCs w:val="24"/>
          <w:lang w:eastAsia="ru-RU"/>
        </w:rPr>
      </w:pPr>
    </w:p>
    <w:p w14:paraId="471D420F" w14:textId="77777777" w:rsidR="009C13AD" w:rsidRDefault="009C13AD" w:rsidP="009C13AD">
      <w:pPr>
        <w:spacing w:after="0" w:line="240" w:lineRule="auto"/>
        <w:jc w:val="right"/>
        <w:rPr>
          <w:rFonts w:ascii="Times New Roman" w:eastAsia="Calibri" w:hAnsi="Times New Roman" w:cs="Times New Roman"/>
          <w:noProof/>
          <w:sz w:val="24"/>
          <w:szCs w:val="24"/>
          <w:lang w:eastAsia="ru-RU"/>
        </w:rPr>
      </w:pPr>
    </w:p>
    <w:p w14:paraId="487C1DA1" w14:textId="77777777" w:rsidR="009C13AD" w:rsidRPr="001B522D" w:rsidRDefault="009C13AD" w:rsidP="009C13AD">
      <w:pPr>
        <w:spacing w:after="0" w:line="240" w:lineRule="auto"/>
        <w:jc w:val="right"/>
        <w:rPr>
          <w:rFonts w:ascii="Times New Roman" w:eastAsia="Calibri" w:hAnsi="Times New Roman" w:cs="Times New Roman"/>
          <w:noProof/>
          <w:sz w:val="24"/>
          <w:szCs w:val="24"/>
          <w:lang w:eastAsia="ru-RU"/>
        </w:rPr>
      </w:pPr>
    </w:p>
    <w:p w14:paraId="5C897DB5" w14:textId="77777777" w:rsidR="009C13AD" w:rsidRPr="001B522D" w:rsidRDefault="009C13AD" w:rsidP="009C13AD">
      <w:pPr>
        <w:spacing w:after="0" w:line="240" w:lineRule="auto"/>
        <w:jc w:val="right"/>
        <w:rPr>
          <w:rFonts w:ascii="Times New Roman" w:eastAsia="Calibri" w:hAnsi="Times New Roman" w:cs="Times New Roman"/>
          <w:noProof/>
          <w:sz w:val="28"/>
          <w:szCs w:val="28"/>
          <w:lang w:eastAsia="ru-RU"/>
        </w:rPr>
      </w:pPr>
    </w:p>
    <w:p w14:paraId="21A868E4" w14:textId="77777777" w:rsidR="009C13AD" w:rsidRPr="001B522D" w:rsidRDefault="009C13AD" w:rsidP="009C13AD">
      <w:pPr>
        <w:spacing w:after="0" w:line="240" w:lineRule="auto"/>
        <w:jc w:val="center"/>
        <w:rPr>
          <w:rFonts w:ascii="Times New Roman" w:eastAsia="Calibri" w:hAnsi="Times New Roman" w:cs="Times New Roman"/>
          <w:sz w:val="28"/>
          <w:szCs w:val="28"/>
        </w:rPr>
      </w:pPr>
      <w:r w:rsidRPr="001B522D">
        <w:rPr>
          <w:rFonts w:ascii="Times New Roman" w:eastAsia="Calibri" w:hAnsi="Times New Roman" w:cs="Times New Roman"/>
          <w:sz w:val="28"/>
          <w:szCs w:val="28"/>
        </w:rPr>
        <w:t xml:space="preserve">Консультация по оказанию методической диагностической, </w:t>
      </w:r>
    </w:p>
    <w:p w14:paraId="54CCA807" w14:textId="77777777" w:rsidR="009C13AD" w:rsidRPr="001B522D" w:rsidRDefault="009C13AD" w:rsidP="009C13AD">
      <w:pPr>
        <w:spacing w:after="0" w:line="240" w:lineRule="auto"/>
        <w:jc w:val="center"/>
        <w:rPr>
          <w:rFonts w:ascii="Times New Roman" w:eastAsia="Calibri" w:hAnsi="Times New Roman" w:cs="Times New Roman"/>
          <w:sz w:val="28"/>
          <w:szCs w:val="28"/>
        </w:rPr>
      </w:pPr>
      <w:r w:rsidRPr="001B522D">
        <w:rPr>
          <w:rFonts w:ascii="Times New Roman" w:eastAsia="Calibri" w:hAnsi="Times New Roman" w:cs="Times New Roman"/>
          <w:sz w:val="28"/>
          <w:szCs w:val="28"/>
        </w:rPr>
        <w:t>консультативной помощи</w:t>
      </w:r>
    </w:p>
    <w:p w14:paraId="4A56ED08" w14:textId="77777777" w:rsidR="009C13AD" w:rsidRDefault="009C13AD" w:rsidP="009C13AD">
      <w:pPr>
        <w:spacing w:after="0" w:line="240" w:lineRule="auto"/>
        <w:jc w:val="center"/>
        <w:rPr>
          <w:rFonts w:ascii="Times New Roman" w:eastAsia="Calibri" w:hAnsi="Times New Roman" w:cs="Times New Roman"/>
          <w:sz w:val="28"/>
          <w:szCs w:val="28"/>
        </w:rPr>
      </w:pPr>
      <w:r w:rsidRPr="001B522D">
        <w:rPr>
          <w:rFonts w:ascii="Times New Roman" w:eastAsia="Calibri" w:hAnsi="Times New Roman" w:cs="Times New Roman"/>
          <w:sz w:val="28"/>
          <w:szCs w:val="28"/>
        </w:rPr>
        <w:t>сем</w:t>
      </w:r>
      <w:r>
        <w:rPr>
          <w:rFonts w:ascii="Times New Roman" w:eastAsia="Calibri" w:hAnsi="Times New Roman" w:cs="Times New Roman"/>
          <w:sz w:val="28"/>
          <w:szCs w:val="28"/>
        </w:rPr>
        <w:t xml:space="preserve">ье </w:t>
      </w:r>
      <w:proofErr w:type="spellStart"/>
      <w:r>
        <w:rPr>
          <w:rFonts w:ascii="Times New Roman" w:eastAsia="Calibri" w:hAnsi="Times New Roman" w:cs="Times New Roman"/>
          <w:sz w:val="28"/>
          <w:szCs w:val="28"/>
        </w:rPr>
        <w:t>Виринской</w:t>
      </w:r>
      <w:proofErr w:type="spellEnd"/>
      <w:r>
        <w:rPr>
          <w:rFonts w:ascii="Times New Roman" w:eastAsia="Calibri" w:hAnsi="Times New Roman" w:cs="Times New Roman"/>
          <w:sz w:val="28"/>
          <w:szCs w:val="28"/>
        </w:rPr>
        <w:t xml:space="preserve"> К.Н.</w:t>
      </w:r>
      <w:r w:rsidRPr="001B522D">
        <w:rPr>
          <w:rFonts w:ascii="Times New Roman" w:eastAsia="Calibri" w:hAnsi="Times New Roman" w:cs="Times New Roman"/>
          <w:sz w:val="28"/>
          <w:szCs w:val="28"/>
        </w:rPr>
        <w:t>, воспитывающей ребенка дошкольного возраста, не посещающего детский сад в консультативном пункте МДОУ детский сад «Сказка» г. Николаевска Волгоградской области.</w:t>
      </w:r>
    </w:p>
    <w:p w14:paraId="03D0399B" w14:textId="77777777" w:rsidR="009C13AD" w:rsidRDefault="009C13AD" w:rsidP="009C13AD">
      <w:pPr>
        <w:spacing w:after="0" w:line="240" w:lineRule="auto"/>
        <w:jc w:val="center"/>
        <w:rPr>
          <w:rFonts w:ascii="Times New Roman" w:eastAsia="Calibri" w:hAnsi="Times New Roman" w:cs="Times New Roman"/>
          <w:sz w:val="28"/>
          <w:szCs w:val="28"/>
        </w:rPr>
      </w:pPr>
    </w:p>
    <w:p w14:paraId="663E9FC9" w14:textId="77777777" w:rsidR="009C13AD" w:rsidRDefault="009C13AD" w:rsidP="009C13AD">
      <w:pPr>
        <w:spacing w:after="0" w:line="240" w:lineRule="auto"/>
        <w:rPr>
          <w:rFonts w:ascii="Times New Roman" w:eastAsia="Calibri" w:hAnsi="Times New Roman" w:cs="Times New Roman"/>
          <w:sz w:val="28"/>
          <w:szCs w:val="28"/>
        </w:rPr>
      </w:pPr>
    </w:p>
    <w:p w14:paraId="0B84CFDE" w14:textId="77777777" w:rsidR="009C13AD" w:rsidRPr="001B522D" w:rsidRDefault="006A4962" w:rsidP="009C13AD">
      <w:pPr>
        <w:spacing w:after="0" w:line="240" w:lineRule="auto"/>
        <w:jc w:val="center"/>
        <w:rPr>
          <w:rFonts w:ascii="Times New Roman" w:eastAsia="Calibri" w:hAnsi="Times New Roman" w:cs="Times New Roman"/>
          <w:sz w:val="28"/>
          <w:szCs w:val="28"/>
        </w:rPr>
      </w:pPr>
      <w:r w:rsidRPr="006A4962">
        <w:rPr>
          <w:rFonts w:ascii="Times New Roman" w:eastAsia="Calibri" w:hAnsi="Times New Roman" w:cs="Times New Roman"/>
          <w:noProof/>
          <w:sz w:val="28"/>
          <w:szCs w:val="28"/>
          <w:lang w:eastAsia="ru-RU"/>
        </w:rPr>
        <w:drawing>
          <wp:inline distT="0" distB="0" distL="0" distR="0" wp14:anchorId="3C99220E" wp14:editId="59BC41C2">
            <wp:extent cx="2047056" cy="3333483"/>
            <wp:effectExtent l="4445" t="0" r="0" b="0"/>
            <wp:docPr id="1" name="Рисунок 1" descr="C:\Users\koron\Downloads\20250124_17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n\Downloads\20250124_171928.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0465" r="43479"/>
                    <a:stretch/>
                  </pic:blipFill>
                  <pic:spPr bwMode="auto">
                    <a:xfrm rot="5400000">
                      <a:off x="0" y="0"/>
                      <a:ext cx="2048232" cy="3335399"/>
                    </a:xfrm>
                    <a:prstGeom prst="rect">
                      <a:avLst/>
                    </a:prstGeom>
                    <a:noFill/>
                    <a:ln>
                      <a:noFill/>
                    </a:ln>
                    <a:extLst>
                      <a:ext uri="{53640926-AAD7-44D8-BBD7-CCE9431645EC}">
                        <a14:shadowObscured xmlns:a14="http://schemas.microsoft.com/office/drawing/2010/main"/>
                      </a:ext>
                    </a:extLst>
                  </pic:spPr>
                </pic:pic>
              </a:graphicData>
            </a:graphic>
          </wp:inline>
        </w:drawing>
      </w:r>
    </w:p>
    <w:p w14:paraId="01273611" w14:textId="77777777" w:rsidR="009C13AD" w:rsidRPr="001B522D" w:rsidRDefault="009C13AD" w:rsidP="009C13AD">
      <w:pPr>
        <w:spacing w:after="0" w:line="240" w:lineRule="auto"/>
        <w:jc w:val="center"/>
        <w:rPr>
          <w:rFonts w:ascii="Times New Roman" w:eastAsia="Calibri" w:hAnsi="Times New Roman" w:cs="Times New Roman"/>
          <w:sz w:val="28"/>
          <w:szCs w:val="28"/>
        </w:rPr>
      </w:pPr>
    </w:p>
    <w:p w14:paraId="5851E96A" w14:textId="77777777" w:rsidR="009C13AD" w:rsidRPr="006A4962" w:rsidRDefault="009C13AD" w:rsidP="006A4962">
      <w:pPr>
        <w:pStyle w:val="c7"/>
        <w:shd w:val="clear" w:color="auto" w:fill="FFFFFF"/>
        <w:spacing w:before="0" w:beforeAutospacing="0" w:after="0" w:afterAutospacing="0"/>
        <w:jc w:val="center"/>
        <w:rPr>
          <w:color w:val="000000"/>
        </w:rPr>
      </w:pPr>
      <w:r w:rsidRPr="001B522D">
        <w:rPr>
          <w:rFonts w:eastAsia="Calibri"/>
          <w:b/>
          <w:sz w:val="28"/>
          <w:szCs w:val="28"/>
        </w:rPr>
        <w:t>Тема консультации:</w:t>
      </w:r>
      <w:r>
        <w:rPr>
          <w:b/>
          <w:bCs/>
          <w:caps/>
        </w:rPr>
        <w:t xml:space="preserve"> «</w:t>
      </w:r>
      <w:r>
        <w:rPr>
          <w:rStyle w:val="c10"/>
          <w:b/>
          <w:bCs/>
          <w:color w:val="000000"/>
          <w:sz w:val="28"/>
          <w:szCs w:val="28"/>
        </w:rPr>
        <w:t>«Развитие познавательной с</w:t>
      </w:r>
      <w:r w:rsidR="006A4962">
        <w:rPr>
          <w:rStyle w:val="c10"/>
          <w:b/>
          <w:bCs/>
          <w:color w:val="000000"/>
          <w:sz w:val="28"/>
          <w:szCs w:val="28"/>
        </w:rPr>
        <w:t>феры личности в раннем возрасте</w:t>
      </w:r>
      <w:r>
        <w:rPr>
          <w:b/>
          <w:bCs/>
          <w:caps/>
        </w:rPr>
        <w:t>».</w:t>
      </w:r>
    </w:p>
    <w:p w14:paraId="59746D09"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6287DC4B"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111B03EA" w14:textId="77777777" w:rsidR="009C13AD" w:rsidRDefault="009C13AD" w:rsidP="009C13AD">
      <w:pPr>
        <w:spacing w:after="0" w:line="240" w:lineRule="auto"/>
        <w:rPr>
          <w:rFonts w:ascii="Times New Roman" w:eastAsia="Times New Roman" w:hAnsi="Times New Roman" w:cs="Times New Roman"/>
          <w:b/>
          <w:bCs/>
          <w:caps/>
          <w:sz w:val="24"/>
          <w:szCs w:val="24"/>
          <w:lang w:eastAsia="ru-RU"/>
        </w:rPr>
      </w:pPr>
    </w:p>
    <w:p w14:paraId="5471D33E" w14:textId="77777777" w:rsidR="009C13AD" w:rsidRDefault="009C13AD" w:rsidP="009C13AD">
      <w:pPr>
        <w:spacing w:after="0" w:line="240" w:lineRule="auto"/>
        <w:rPr>
          <w:rFonts w:ascii="Times New Roman" w:eastAsia="Times New Roman" w:hAnsi="Times New Roman" w:cs="Times New Roman"/>
          <w:b/>
          <w:bCs/>
          <w:caps/>
          <w:sz w:val="24"/>
          <w:szCs w:val="24"/>
          <w:lang w:eastAsia="ru-RU"/>
        </w:rPr>
      </w:pPr>
    </w:p>
    <w:p w14:paraId="2DC1C3F2" w14:textId="77777777" w:rsidR="009C13AD" w:rsidRPr="001B522D" w:rsidRDefault="009C13AD" w:rsidP="009C13AD">
      <w:pPr>
        <w:spacing w:after="0" w:line="240" w:lineRule="auto"/>
        <w:jc w:val="center"/>
        <w:rPr>
          <w:rFonts w:ascii="Times New Roman" w:eastAsia="Times New Roman" w:hAnsi="Times New Roman" w:cs="Times New Roman"/>
          <w:b/>
          <w:bCs/>
          <w:caps/>
          <w:sz w:val="28"/>
          <w:szCs w:val="28"/>
          <w:lang w:eastAsia="ru-RU"/>
        </w:rPr>
      </w:pPr>
    </w:p>
    <w:p w14:paraId="7D86ED42" w14:textId="77777777" w:rsidR="009C13AD" w:rsidRPr="001B522D" w:rsidRDefault="009C13AD" w:rsidP="009C13AD">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Подготовила и провела</w:t>
      </w:r>
    </w:p>
    <w:p w14:paraId="3C48EEB8" w14:textId="77777777" w:rsidR="009C13AD" w:rsidRPr="001B522D" w:rsidRDefault="009C13AD" w:rsidP="009C13AD">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 xml:space="preserve">воспитатель </w:t>
      </w:r>
      <w:r w:rsidRPr="001B522D">
        <w:rPr>
          <w:rFonts w:ascii="Times New Roman" w:eastAsia="Calibri" w:hAnsi="Times New Roman" w:cs="Times New Roman"/>
          <w:sz w:val="28"/>
          <w:szCs w:val="28"/>
          <w:lang w:val="en-US"/>
        </w:rPr>
        <w:t>II</w:t>
      </w:r>
      <w:r w:rsidRPr="009C13AD">
        <w:rPr>
          <w:rFonts w:ascii="Times New Roman" w:eastAsia="Calibri" w:hAnsi="Times New Roman" w:cs="Times New Roman"/>
          <w:sz w:val="28"/>
          <w:szCs w:val="28"/>
        </w:rPr>
        <w:t xml:space="preserve"> </w:t>
      </w:r>
      <w:r w:rsidRPr="001B522D">
        <w:rPr>
          <w:rFonts w:ascii="Times New Roman" w:eastAsia="Calibri" w:hAnsi="Times New Roman" w:cs="Times New Roman"/>
          <w:sz w:val="28"/>
          <w:szCs w:val="28"/>
        </w:rPr>
        <w:t>младшей группы</w:t>
      </w:r>
    </w:p>
    <w:p w14:paraId="54FAD87E" w14:textId="77777777" w:rsidR="009C13AD" w:rsidRPr="001B522D" w:rsidRDefault="009C13AD" w:rsidP="009C13AD">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Березовская О.Н.</w:t>
      </w:r>
    </w:p>
    <w:p w14:paraId="365036D6"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3E547A25" w14:textId="77777777" w:rsidR="009C13AD" w:rsidRDefault="009C13AD" w:rsidP="009C13AD">
      <w:pPr>
        <w:spacing w:after="0" w:line="240" w:lineRule="auto"/>
        <w:rPr>
          <w:rFonts w:ascii="Times New Roman" w:eastAsia="Times New Roman" w:hAnsi="Times New Roman" w:cs="Times New Roman"/>
          <w:b/>
          <w:bCs/>
          <w:caps/>
          <w:sz w:val="24"/>
          <w:szCs w:val="24"/>
          <w:lang w:eastAsia="ru-RU"/>
        </w:rPr>
      </w:pPr>
    </w:p>
    <w:p w14:paraId="49DEC571"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02495E64"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53B6C9BD"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26664655" w14:textId="77777777" w:rsidR="009C13AD" w:rsidRDefault="009C13AD" w:rsidP="009C13AD">
      <w:pPr>
        <w:spacing w:after="0" w:line="240" w:lineRule="auto"/>
        <w:jc w:val="center"/>
        <w:rPr>
          <w:rFonts w:ascii="Times New Roman" w:eastAsia="Times New Roman" w:hAnsi="Times New Roman" w:cs="Times New Roman"/>
          <w:b/>
          <w:bCs/>
          <w:caps/>
          <w:sz w:val="24"/>
          <w:szCs w:val="24"/>
          <w:lang w:eastAsia="ru-RU"/>
        </w:rPr>
      </w:pPr>
    </w:p>
    <w:p w14:paraId="3CA50039" w14:textId="77777777" w:rsidR="009C13AD" w:rsidRPr="001B522D" w:rsidRDefault="009C13AD" w:rsidP="009C13AD">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25.09</w:t>
      </w:r>
      <w:r w:rsidRPr="001B522D">
        <w:rPr>
          <w:rFonts w:ascii="Times New Roman" w:hAnsi="Times New Roman" w:cs="Times New Roman"/>
          <w:sz w:val="28"/>
          <w:szCs w:val="28"/>
          <w:lang w:eastAsia="ru-RU"/>
        </w:rPr>
        <w:t>.2024 г</w:t>
      </w:r>
      <w:r>
        <w:rPr>
          <w:rFonts w:ascii="Times New Roman" w:hAnsi="Times New Roman" w:cs="Times New Roman"/>
          <w:sz w:val="28"/>
          <w:szCs w:val="28"/>
          <w:lang w:eastAsia="ru-RU"/>
        </w:rPr>
        <w:t>.</w:t>
      </w:r>
    </w:p>
    <w:p w14:paraId="21066047"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lastRenderedPageBreak/>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14:paraId="0CA847E8"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14:paraId="2EDB4707"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14:paraId="2D40B6C7"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14:paraId="26B0C4F7"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14:paraId="6680F4F2"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 xml:space="preserve">«При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w:t>
      </w:r>
      <w:r>
        <w:rPr>
          <w:rStyle w:val="c0"/>
          <w:color w:val="000000"/>
          <w:sz w:val="28"/>
          <w:szCs w:val="28"/>
        </w:rPr>
        <w:lastRenderedPageBreak/>
        <w:t>развития детей, в то время как предметные в большей степени отражают степень их обучения, широту контактов со взрослыми.</w:t>
      </w:r>
    </w:p>
    <w:p w14:paraId="7C41D11C"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 xml:space="preserve">Большое значение для психического развития в этом возрасте имеет и формирование сенсорики. Исследования многих ученых (К. </w:t>
      </w:r>
      <w:proofErr w:type="spellStart"/>
      <w:r>
        <w:rPr>
          <w:rStyle w:val="c0"/>
          <w:color w:val="000000"/>
          <w:sz w:val="28"/>
          <w:szCs w:val="28"/>
        </w:rPr>
        <w:t>Бюлера</w:t>
      </w:r>
      <w:proofErr w:type="spellEnd"/>
      <w:r>
        <w:rPr>
          <w:rStyle w:val="c0"/>
          <w:color w:val="000000"/>
          <w:sz w:val="28"/>
          <w:szCs w:val="28"/>
        </w:rPr>
        <w:t>, А.В. Запорожца, Л.А. Венгера) показали, что впервые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14:paraId="04002047"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14:paraId="13E2F613"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proofErr w:type="gramStart"/>
      <w:r>
        <w:rPr>
          <w:rStyle w:val="c0"/>
          <w:color w:val="000000"/>
          <w:sz w:val="28"/>
          <w:szCs w:val="28"/>
        </w:rPr>
        <w:t>же</w:t>
      </w:r>
      <w:proofErr w:type="gramEnd"/>
      <w:r>
        <w:rPr>
          <w:rStyle w:val="c0"/>
          <w:color w:val="000000"/>
          <w:sz w:val="28"/>
          <w:szCs w:val="28"/>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14:paraId="0506E5D0"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14:paraId="74AB04CC"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3"/>
          <w:color w:val="000000"/>
          <w:sz w:val="28"/>
          <w:szCs w:val="28"/>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Pr>
          <w:rStyle w:val="c3"/>
          <w:b/>
          <w:bCs/>
          <w:color w:val="000000"/>
          <w:sz w:val="28"/>
          <w:szCs w:val="28"/>
        </w:rPr>
        <w:t> </w:t>
      </w:r>
      <w:r>
        <w:rPr>
          <w:rStyle w:val="c0"/>
          <w:color w:val="000000"/>
          <w:sz w:val="28"/>
          <w:szCs w:val="28"/>
        </w:rPr>
        <w:t>уже найти отличия между конкретным предметом и эталоном, например, сказав, что яблоко — это неправильный круг.</w:t>
      </w:r>
    </w:p>
    <w:p w14:paraId="5FE3F4B4"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 xml:space="preserve">«В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w:t>
      </w:r>
      <w:r>
        <w:rPr>
          <w:rStyle w:val="c0"/>
          <w:color w:val="000000"/>
          <w:sz w:val="28"/>
          <w:szCs w:val="28"/>
        </w:rPr>
        <w:lastRenderedPageBreak/>
        <w:t>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14:paraId="472F7B20"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14:paraId="03935D62"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14:paraId="47723B83" w14:textId="77777777" w:rsidR="009C13AD" w:rsidRDefault="009C13AD" w:rsidP="009C13AD">
      <w:pPr>
        <w:pStyle w:val="c2"/>
        <w:shd w:val="clear" w:color="auto" w:fill="FFFFFF"/>
        <w:spacing w:before="0" w:beforeAutospacing="0" w:after="0" w:afterAutospacing="0"/>
        <w:ind w:firstLine="710"/>
        <w:jc w:val="both"/>
        <w:rPr>
          <w:color w:val="000000"/>
        </w:rPr>
      </w:pPr>
      <w:r>
        <w:rPr>
          <w:rStyle w:val="c0"/>
          <w:color w:val="000000"/>
          <w:sz w:val="28"/>
          <w:szCs w:val="28"/>
        </w:rPr>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 взрослым, совместная предметная деятельность могут существенно ускорить познавательное развитие детей.</w:t>
      </w:r>
    </w:p>
    <w:p w14:paraId="0461F24D" w14:textId="77777777" w:rsidR="001E20BF" w:rsidRDefault="001E20BF"/>
    <w:sectPr w:rsidR="001E2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C2"/>
    <w:rsid w:val="001E20BF"/>
    <w:rsid w:val="004C11C2"/>
    <w:rsid w:val="006A4962"/>
    <w:rsid w:val="009336E1"/>
    <w:rsid w:val="009C13AD"/>
    <w:rsid w:val="00B02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4A40"/>
  <w15:chartTrackingRefBased/>
  <w15:docId w15:val="{ED9F8B95-1FBE-4D1D-A486-EA40A5A1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13AD"/>
    <w:pPr>
      <w:spacing w:after="0" w:line="240" w:lineRule="auto"/>
    </w:pPr>
  </w:style>
  <w:style w:type="paragraph" w:customStyle="1" w:styleId="c7">
    <w:name w:val="c7"/>
    <w:basedOn w:val="a"/>
    <w:rsid w:val="009C1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13AD"/>
  </w:style>
  <w:style w:type="character" w:customStyle="1" w:styleId="c10">
    <w:name w:val="c10"/>
    <w:basedOn w:val="a0"/>
    <w:rsid w:val="009C13AD"/>
  </w:style>
  <w:style w:type="paragraph" w:customStyle="1" w:styleId="c11">
    <w:name w:val="c11"/>
    <w:basedOn w:val="a"/>
    <w:rsid w:val="009C1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C1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C13AD"/>
  </w:style>
  <w:style w:type="paragraph" w:styleId="a4">
    <w:name w:val="Balloon Text"/>
    <w:basedOn w:val="a"/>
    <w:link w:val="a5"/>
    <w:uiPriority w:val="99"/>
    <w:semiHidden/>
    <w:unhideWhenUsed/>
    <w:rsid w:val="006A49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4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3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Gorbov.Andrey@hotmail.com</cp:lastModifiedBy>
  <cp:revision>2</cp:revision>
  <cp:lastPrinted>2025-01-28T10:14:00Z</cp:lastPrinted>
  <dcterms:created xsi:type="dcterms:W3CDTF">2025-02-03T06:17:00Z</dcterms:created>
  <dcterms:modified xsi:type="dcterms:W3CDTF">2025-02-03T06:17:00Z</dcterms:modified>
</cp:coreProperties>
</file>