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75C68B1" w14:textId="77777777" w:rsidR="00AC7435" w:rsidRPr="00D04175" w:rsidRDefault="00AC7435" w:rsidP="00AC7435">
      <w:pPr>
        <w:pStyle w:val="a9"/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D04175">
        <w:rPr>
          <w:rFonts w:ascii="Times New Roman" w:hAnsi="Times New Roman" w:cs="Times New Roman"/>
          <w:sz w:val="28"/>
          <w:szCs w:val="28"/>
        </w:rPr>
        <w:t>Муниципальное дошкольное образовательное учреждение</w:t>
      </w:r>
    </w:p>
    <w:p w14:paraId="4F290A18" w14:textId="77777777" w:rsidR="00AC7435" w:rsidRPr="00D04175" w:rsidRDefault="00AC7435" w:rsidP="00AC7435">
      <w:pPr>
        <w:pStyle w:val="a9"/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D04175">
        <w:rPr>
          <w:rFonts w:ascii="Times New Roman" w:hAnsi="Times New Roman" w:cs="Times New Roman"/>
          <w:sz w:val="28"/>
          <w:szCs w:val="28"/>
        </w:rPr>
        <w:t>детский сад «Сказка «города Николаевска Волгоградской области</w:t>
      </w:r>
    </w:p>
    <w:p w14:paraId="7475129B" w14:textId="77777777" w:rsidR="00AC7435" w:rsidRPr="00D04175" w:rsidRDefault="00AC7435" w:rsidP="00AC7435">
      <w:pPr>
        <w:pStyle w:val="a9"/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D04175">
        <w:rPr>
          <w:rFonts w:ascii="Times New Roman" w:hAnsi="Times New Roman" w:cs="Times New Roman"/>
          <w:sz w:val="28"/>
          <w:szCs w:val="28"/>
        </w:rPr>
        <w:t>(«МДОУ «Сказка» г. Николаевска)</w:t>
      </w:r>
    </w:p>
    <w:p w14:paraId="4A57C6FC" w14:textId="77777777" w:rsidR="00AC7435" w:rsidRDefault="00AC7435" w:rsidP="00AC7435">
      <w:pPr>
        <w:pStyle w:val="a3"/>
        <w:jc w:val="right"/>
        <w:rPr>
          <w:sz w:val="28"/>
          <w:szCs w:val="28"/>
        </w:rPr>
      </w:pPr>
    </w:p>
    <w:p w14:paraId="247982FF" w14:textId="77777777" w:rsidR="00AC7435" w:rsidRDefault="00AC7435" w:rsidP="00AC7435">
      <w:pPr>
        <w:pStyle w:val="a3"/>
        <w:jc w:val="right"/>
        <w:rPr>
          <w:sz w:val="28"/>
          <w:szCs w:val="28"/>
        </w:rPr>
      </w:pPr>
    </w:p>
    <w:p w14:paraId="64A3351F" w14:textId="77777777" w:rsidR="00AC7435" w:rsidRPr="00262DEA" w:rsidRDefault="00AC7435" w:rsidP="00AC7435">
      <w:pPr>
        <w:pStyle w:val="a3"/>
        <w:jc w:val="right"/>
        <w:rPr>
          <w:sz w:val="28"/>
          <w:szCs w:val="28"/>
        </w:rPr>
      </w:pPr>
    </w:p>
    <w:p w14:paraId="6439C0D9" w14:textId="2F6B1365" w:rsidR="00AC7435" w:rsidRDefault="00AC7435" w:rsidP="00AC7435">
      <w:pPr>
        <w:pStyle w:val="a9"/>
        <w:spacing w:line="360" w:lineRule="auto"/>
        <w:jc w:val="center"/>
        <w:rPr>
          <w:rStyle w:val="c3"/>
          <w:b/>
          <w:bCs/>
          <w:color w:val="000000"/>
          <w:sz w:val="28"/>
          <w:szCs w:val="28"/>
        </w:rPr>
      </w:pPr>
      <w:r w:rsidRPr="00D04175">
        <w:rPr>
          <w:rFonts w:ascii="Times New Roman" w:hAnsi="Times New Roman" w:cs="Times New Roman"/>
          <w:sz w:val="28"/>
          <w:szCs w:val="28"/>
        </w:rPr>
        <w:t xml:space="preserve">Консультация по оказанию методической, диагностической, консультативной помощи семье </w:t>
      </w:r>
      <w:r>
        <w:rPr>
          <w:rFonts w:ascii="Times New Roman" w:hAnsi="Times New Roman" w:cs="Times New Roman"/>
          <w:sz w:val="28"/>
          <w:szCs w:val="28"/>
        </w:rPr>
        <w:t>Бойченко М.Е.</w:t>
      </w:r>
      <w:r w:rsidRPr="00D04175">
        <w:rPr>
          <w:rFonts w:ascii="Times New Roman" w:hAnsi="Times New Roman" w:cs="Times New Roman"/>
          <w:sz w:val="28"/>
          <w:szCs w:val="28"/>
        </w:rPr>
        <w:t>, воспитывающей ребёнка                  (</w:t>
      </w:r>
      <w:r>
        <w:rPr>
          <w:rFonts w:ascii="Times New Roman" w:hAnsi="Times New Roman" w:cs="Times New Roman"/>
          <w:sz w:val="28"/>
          <w:szCs w:val="28"/>
        </w:rPr>
        <w:t>6</w:t>
      </w:r>
      <w:r w:rsidRPr="00D04175">
        <w:rPr>
          <w:rFonts w:ascii="Times New Roman" w:hAnsi="Times New Roman" w:cs="Times New Roman"/>
          <w:sz w:val="28"/>
          <w:szCs w:val="28"/>
        </w:rPr>
        <w:t xml:space="preserve"> лет) посещающего дошкольное учреждение, в консультативном пункте                       МДОУ «Детский сад «Сказка»  города Николаевска                                                             на тему: </w:t>
      </w:r>
      <w:r w:rsidRPr="00905267">
        <w:rPr>
          <w:rFonts w:ascii="Times New Roman" w:hAnsi="Times New Roman" w:cs="Times New Roman"/>
          <w:b/>
          <w:sz w:val="28"/>
          <w:szCs w:val="28"/>
        </w:rPr>
        <w:t>«</w:t>
      </w:r>
      <w:r w:rsidRPr="00AC7435">
        <w:rPr>
          <w:rFonts w:ascii="Times New Roman" w:hAnsi="Times New Roman" w:cs="Times New Roman"/>
          <w:b/>
          <w:sz w:val="28"/>
          <w:szCs w:val="28"/>
        </w:rPr>
        <w:t>Поиграем дома с мамой</w:t>
      </w:r>
      <w:r w:rsidRPr="00905267">
        <w:rPr>
          <w:rFonts w:ascii="Times New Roman" w:hAnsi="Times New Roman" w:cs="Times New Roman"/>
          <w:b/>
          <w:sz w:val="28"/>
          <w:szCs w:val="28"/>
        </w:rPr>
        <w:t>»</w:t>
      </w:r>
    </w:p>
    <w:p w14:paraId="16A835D4" w14:textId="52A2ADA5" w:rsidR="00AC7435" w:rsidRDefault="006E6C2B" w:rsidP="00AC7435">
      <w:pPr>
        <w:pStyle w:val="c4"/>
        <w:shd w:val="clear" w:color="auto" w:fill="FFFFFF"/>
        <w:spacing w:before="0" w:beforeAutospacing="0" w:after="0" w:afterAutospacing="0" w:line="360" w:lineRule="auto"/>
        <w:jc w:val="center"/>
        <w:rPr>
          <w:rStyle w:val="c3"/>
          <w:b/>
          <w:bCs/>
          <w:color w:val="000000"/>
          <w:sz w:val="28"/>
          <w:szCs w:val="28"/>
        </w:rPr>
      </w:pPr>
      <w:r>
        <w:rPr>
          <w:noProof/>
        </w:rPr>
        <w:drawing>
          <wp:inline distT="0" distB="0" distL="0" distR="0" wp14:anchorId="75B0A552" wp14:editId="03A4E472">
            <wp:extent cx="4416425" cy="3312201"/>
            <wp:effectExtent l="0" t="0" r="3175" b="2540"/>
            <wp:docPr id="526631801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27376" cy="332041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E25B632" w14:textId="77777777" w:rsidR="00AC7435" w:rsidRDefault="00AC7435" w:rsidP="00AC7435">
      <w:pPr>
        <w:pStyle w:val="c4"/>
        <w:shd w:val="clear" w:color="auto" w:fill="FFFFFF"/>
        <w:spacing w:before="0" w:beforeAutospacing="0" w:after="0" w:afterAutospacing="0"/>
        <w:jc w:val="center"/>
        <w:rPr>
          <w:rStyle w:val="c3"/>
          <w:b/>
          <w:bCs/>
          <w:color w:val="000000"/>
          <w:sz w:val="28"/>
          <w:szCs w:val="28"/>
        </w:rPr>
      </w:pPr>
    </w:p>
    <w:p w14:paraId="1FA90447" w14:textId="77777777" w:rsidR="00AC7435" w:rsidRPr="00905267" w:rsidRDefault="00AC7435" w:rsidP="00AC7435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905267">
        <w:rPr>
          <w:rFonts w:ascii="Times New Roman" w:hAnsi="Times New Roman" w:cs="Times New Roman"/>
          <w:sz w:val="28"/>
          <w:szCs w:val="28"/>
        </w:rPr>
        <w:t>подготовила и провела:</w:t>
      </w:r>
    </w:p>
    <w:p w14:paraId="3215DF20" w14:textId="77777777" w:rsidR="00AC7435" w:rsidRPr="00905267" w:rsidRDefault="00AC7435" w:rsidP="00AC7435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905267">
        <w:rPr>
          <w:rFonts w:ascii="Times New Roman" w:hAnsi="Times New Roman" w:cs="Times New Roman"/>
          <w:sz w:val="28"/>
          <w:szCs w:val="28"/>
        </w:rPr>
        <w:t>воспитатель</w:t>
      </w:r>
    </w:p>
    <w:p w14:paraId="0C1DA578" w14:textId="77777777" w:rsidR="00AC7435" w:rsidRPr="00905267" w:rsidRDefault="00AC7435" w:rsidP="00AC7435">
      <w:pPr>
        <w:spacing w:after="0" w:line="240" w:lineRule="auto"/>
        <w:jc w:val="right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905267">
        <w:rPr>
          <w:rFonts w:ascii="Times New Roman" w:hAnsi="Times New Roman" w:cs="Times New Roman"/>
          <w:sz w:val="28"/>
          <w:szCs w:val="28"/>
        </w:rPr>
        <w:t>Азербаева</w:t>
      </w:r>
      <w:proofErr w:type="spellEnd"/>
      <w:r w:rsidRPr="00905267">
        <w:rPr>
          <w:rFonts w:ascii="Times New Roman" w:hAnsi="Times New Roman" w:cs="Times New Roman"/>
          <w:sz w:val="28"/>
          <w:szCs w:val="28"/>
        </w:rPr>
        <w:t xml:space="preserve"> Людмила Викторовна</w:t>
      </w:r>
    </w:p>
    <w:p w14:paraId="6861B413" w14:textId="77777777" w:rsidR="00AC7435" w:rsidRPr="00905267" w:rsidRDefault="00AC7435" w:rsidP="00AC7435">
      <w:pPr>
        <w:keepNext/>
        <w:keepLines/>
        <w:tabs>
          <w:tab w:val="left" w:pos="1400"/>
        </w:tabs>
        <w:spacing w:after="0" w:line="240" w:lineRule="atLeast"/>
        <w:jc w:val="center"/>
        <w:outlineLvl w:val="0"/>
        <w:rPr>
          <w:rFonts w:ascii="Times New Roman" w:eastAsiaTheme="majorEastAsia" w:hAnsi="Times New Roman" w:cs="Times New Roman"/>
          <w:bCs/>
          <w:sz w:val="28"/>
          <w:szCs w:val="28"/>
        </w:rPr>
      </w:pPr>
    </w:p>
    <w:p w14:paraId="074621AF" w14:textId="77777777" w:rsidR="00AC7435" w:rsidRPr="00905267" w:rsidRDefault="00AC7435" w:rsidP="00AC743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2886F5D1" w14:textId="77777777" w:rsidR="00AC7435" w:rsidRPr="00905267" w:rsidRDefault="00AC7435" w:rsidP="00AC743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0F68B33F" w14:textId="77777777" w:rsidR="00AC7435" w:rsidRPr="00905267" w:rsidRDefault="00AC7435" w:rsidP="00AC743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3EB1375A" w14:textId="0C4DB1A7" w:rsidR="00AC7435" w:rsidRPr="00905267" w:rsidRDefault="00AC7435" w:rsidP="00AC743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Ноябрь </w:t>
      </w:r>
      <w:r w:rsidRPr="00905267">
        <w:rPr>
          <w:rFonts w:ascii="Times New Roman" w:hAnsi="Times New Roman" w:cs="Times New Roman"/>
          <w:sz w:val="28"/>
          <w:szCs w:val="28"/>
        </w:rPr>
        <w:t>2024</w:t>
      </w:r>
    </w:p>
    <w:p w14:paraId="17EC485B" w14:textId="77777777" w:rsidR="00AC7435" w:rsidRDefault="00AC7435" w:rsidP="00AC7435">
      <w:pPr>
        <w:pStyle w:val="a3"/>
        <w:shd w:val="clear" w:color="auto" w:fill="FFFFFF"/>
        <w:spacing w:before="0" w:beforeAutospacing="0" w:after="0" w:afterAutospacing="0"/>
        <w:ind w:firstLine="360"/>
        <w:jc w:val="center"/>
        <w:rPr>
          <w:b/>
          <w:bCs/>
          <w:color w:val="111111"/>
          <w:sz w:val="28"/>
          <w:szCs w:val="28"/>
        </w:rPr>
      </w:pPr>
    </w:p>
    <w:p w14:paraId="7F6FB4DB" w14:textId="5EA07C6F" w:rsidR="00AC7435" w:rsidRPr="00AC7435" w:rsidRDefault="00AC7435" w:rsidP="00AC7435">
      <w:pPr>
        <w:pStyle w:val="a3"/>
        <w:shd w:val="clear" w:color="auto" w:fill="FFFFFF"/>
        <w:spacing w:before="0" w:beforeAutospacing="0" w:after="0" w:afterAutospacing="0"/>
        <w:ind w:firstLine="360"/>
        <w:jc w:val="center"/>
        <w:rPr>
          <w:b/>
          <w:bCs/>
          <w:color w:val="111111"/>
          <w:sz w:val="28"/>
          <w:szCs w:val="28"/>
        </w:rPr>
      </w:pPr>
      <w:r w:rsidRPr="00AC7435">
        <w:rPr>
          <w:b/>
          <w:bCs/>
          <w:color w:val="111111"/>
          <w:sz w:val="28"/>
          <w:szCs w:val="28"/>
        </w:rPr>
        <w:lastRenderedPageBreak/>
        <w:t>Консультация «Поиграем дома с мамой».</w:t>
      </w:r>
    </w:p>
    <w:p w14:paraId="46E5B827" w14:textId="5F66A25D" w:rsidR="00AC7435" w:rsidRPr="00AC7435" w:rsidRDefault="00AC7435" w:rsidP="00AC7435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AC7435">
        <w:rPr>
          <w:color w:val="111111"/>
          <w:sz w:val="28"/>
          <w:szCs w:val="28"/>
        </w:rPr>
        <w:t>Маленький ребёнок привязан к </w:t>
      </w:r>
      <w:r w:rsidRPr="00AC7435">
        <w:rPr>
          <w:rStyle w:val="a4"/>
          <w:color w:val="111111"/>
          <w:sz w:val="28"/>
          <w:szCs w:val="28"/>
          <w:bdr w:val="none" w:sz="0" w:space="0" w:color="auto" w:frame="1"/>
        </w:rPr>
        <w:t>родителям</w:t>
      </w:r>
      <w:r w:rsidRPr="00AC7435">
        <w:rPr>
          <w:color w:val="111111"/>
          <w:sz w:val="28"/>
          <w:szCs w:val="28"/>
        </w:rPr>
        <w:t>, особенно к матери, поэтому самый главный учитель для ребёнка – мама. С </w:t>
      </w:r>
      <w:r w:rsidRPr="00AC7435">
        <w:rPr>
          <w:rStyle w:val="a4"/>
          <w:color w:val="111111"/>
          <w:sz w:val="28"/>
          <w:szCs w:val="28"/>
          <w:bdr w:val="none" w:sz="0" w:space="0" w:color="auto" w:frame="1"/>
        </w:rPr>
        <w:t>мамой</w:t>
      </w:r>
      <w:r w:rsidRPr="00AC7435">
        <w:rPr>
          <w:color w:val="111111"/>
          <w:sz w:val="28"/>
          <w:szCs w:val="28"/>
        </w:rPr>
        <w:t> малыш проводит много времени, от мамы получает первые самые важные навыки, мама – это первый друг и товарищ по играм. Невероятно важно играть с ребёнком. Рассмотрим некоторые важные этапы в жизни ребёнка и особенности совместных игр.</w:t>
      </w:r>
    </w:p>
    <w:p w14:paraId="75D697B7" w14:textId="77777777" w:rsidR="00AC7435" w:rsidRPr="00AC7435" w:rsidRDefault="00AC7435" w:rsidP="00AC7435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AC7435">
        <w:rPr>
          <w:color w:val="111111"/>
          <w:sz w:val="28"/>
          <w:szCs w:val="28"/>
        </w:rPr>
        <w:t>Игра должна соответствовать возрасту и возможностям ребёнка, игра должна быть интересной и содержательной, игра должна наполняться речевым сопровождением.</w:t>
      </w:r>
    </w:p>
    <w:p w14:paraId="0BB2F21F" w14:textId="77777777" w:rsidR="00AC7435" w:rsidRPr="00AC7435" w:rsidRDefault="00AC7435" w:rsidP="00AC7435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AC7435">
        <w:rPr>
          <w:color w:val="111111"/>
          <w:sz w:val="28"/>
          <w:szCs w:val="28"/>
        </w:rPr>
        <w:t>Существуют различные виды игр, направленные на развитие слухового внимания к звуку и слову, зрительного внимания к артикуляции, развитие представлений об окружающем мире, его свойствах</w:t>
      </w:r>
    </w:p>
    <w:p w14:paraId="6AFF3E64" w14:textId="77777777" w:rsidR="00AC7435" w:rsidRPr="00AC7435" w:rsidRDefault="00AC7435" w:rsidP="00AC7435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AC7435">
        <w:rPr>
          <w:color w:val="111111"/>
          <w:sz w:val="28"/>
          <w:szCs w:val="28"/>
        </w:rPr>
        <w:t>Рассмотрим некоторые важные этапы в жизни ребёнка и особенности совместных игр.</w:t>
      </w:r>
    </w:p>
    <w:p w14:paraId="5D0965D5" w14:textId="77777777" w:rsidR="00AC7435" w:rsidRPr="00AC7435" w:rsidRDefault="00AC7435" w:rsidP="00AC7435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AC7435">
        <w:rPr>
          <w:color w:val="111111"/>
          <w:sz w:val="28"/>
          <w:szCs w:val="28"/>
        </w:rPr>
        <w:t>0-2 года</w:t>
      </w:r>
    </w:p>
    <w:p w14:paraId="4C947E9C" w14:textId="77777777" w:rsidR="00AC7435" w:rsidRPr="00AC7435" w:rsidRDefault="00AC7435" w:rsidP="00AC7435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AC7435">
        <w:rPr>
          <w:color w:val="111111"/>
          <w:sz w:val="28"/>
          <w:szCs w:val="28"/>
        </w:rPr>
        <w:t>Занятия с малышами основаны на подражании взрослому, его движениям, действиям и словам, а не на объяснении, беседе, внушении.</w:t>
      </w:r>
    </w:p>
    <w:p w14:paraId="77CA0587" w14:textId="77777777" w:rsidR="00AC7435" w:rsidRPr="00AC7435" w:rsidRDefault="00AC7435" w:rsidP="00AC7435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AC7435">
        <w:rPr>
          <w:color w:val="111111"/>
          <w:sz w:val="28"/>
          <w:szCs w:val="28"/>
        </w:rPr>
        <w:t>Отсутствие у малышей активной речи не позволяет строить занятия на основе объяснения материала, рассказа, ответов на вопросы и т. д. С ребенком пока невозможно договориться при помощи речи, поэтому </w:t>
      </w:r>
      <w:r w:rsidRPr="00AC7435">
        <w:rPr>
          <w:rStyle w:val="a4"/>
          <w:color w:val="111111"/>
          <w:sz w:val="28"/>
          <w:szCs w:val="28"/>
          <w:bdr w:val="none" w:sz="0" w:space="0" w:color="auto" w:frame="1"/>
        </w:rPr>
        <w:t>родители</w:t>
      </w:r>
      <w:r w:rsidRPr="00AC7435">
        <w:rPr>
          <w:color w:val="111111"/>
          <w:sz w:val="28"/>
          <w:szCs w:val="28"/>
        </w:rPr>
        <w:t> берут на себя активную роль в игре и ведут ребенка за собой. Происходит это в играх, основанных на подражании. Именно в таких играх ребенок учится получать важную информацию от другого человека, усваивает речь, учится общаться и договариваться. Кроме этого, в таких играх ребенок получает возможность проявить активность, а </w:t>
      </w:r>
      <w:r w:rsidRPr="00AC7435">
        <w:rPr>
          <w:rStyle w:val="a4"/>
          <w:color w:val="111111"/>
          <w:sz w:val="28"/>
          <w:szCs w:val="28"/>
          <w:bdr w:val="none" w:sz="0" w:space="0" w:color="auto" w:frame="1"/>
        </w:rPr>
        <w:t>родители могут наглядно видеть</w:t>
      </w:r>
      <w:r w:rsidRPr="00AC7435">
        <w:rPr>
          <w:color w:val="111111"/>
          <w:sz w:val="28"/>
          <w:szCs w:val="28"/>
        </w:rPr>
        <w:t>, как действует ребенок, как он повторяет слова, усвоил он материал, или нет.</w:t>
      </w:r>
    </w:p>
    <w:p w14:paraId="1C430A99" w14:textId="77777777" w:rsidR="00AC7435" w:rsidRPr="00AC7435" w:rsidRDefault="00AC7435" w:rsidP="00AC7435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AC7435">
        <w:rPr>
          <w:color w:val="111111"/>
          <w:sz w:val="28"/>
          <w:szCs w:val="28"/>
        </w:rPr>
        <w:t>Множество полезных совместных игр для данного возрастного этапа вы найдёте здесь </w:t>
      </w:r>
      <w:r w:rsidRPr="00AC7435">
        <w:rPr>
          <w:color w:val="111111"/>
          <w:sz w:val="28"/>
          <w:szCs w:val="28"/>
          <w:bdr w:val="none" w:sz="0" w:space="0" w:color="auto" w:frame="1"/>
        </w:rPr>
        <w:t>https://www.semya-rastet.ru/razd/igraem_s_rebjonkom_02_let/</w:t>
      </w:r>
    </w:p>
    <w:p w14:paraId="52FA617A" w14:textId="77777777" w:rsidR="00AC7435" w:rsidRPr="00AC7435" w:rsidRDefault="00AC7435" w:rsidP="00AC7435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AC7435">
        <w:rPr>
          <w:color w:val="111111"/>
          <w:sz w:val="28"/>
          <w:szCs w:val="28"/>
        </w:rPr>
        <w:t>2-3 года</w:t>
      </w:r>
    </w:p>
    <w:p w14:paraId="6A7A739D" w14:textId="77777777" w:rsidR="00AC7435" w:rsidRPr="00AC7435" w:rsidRDefault="00AC7435" w:rsidP="00AC7435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AC7435">
        <w:rPr>
          <w:color w:val="111111"/>
          <w:sz w:val="28"/>
          <w:szCs w:val="28"/>
        </w:rPr>
        <w:t>Возраст значительного становления личности. Ребёнок – партнёр, исследователь, он пытается не только идти за вами, но и вести вас за собой. Он повторяет отдельные звуки, слова, словосочетания. В этом возрасте очень хорошо бывает сопровождать </w:t>
      </w:r>
      <w:r w:rsidRPr="00AC7435">
        <w:rPr>
          <w:rStyle w:val="a4"/>
          <w:color w:val="111111"/>
          <w:sz w:val="28"/>
          <w:szCs w:val="28"/>
          <w:bdr w:val="none" w:sz="0" w:space="0" w:color="auto" w:frame="1"/>
        </w:rPr>
        <w:t>игры потешками</w:t>
      </w:r>
      <w:r w:rsidRPr="00AC7435">
        <w:rPr>
          <w:color w:val="111111"/>
          <w:sz w:val="28"/>
          <w:szCs w:val="28"/>
        </w:rPr>
        <w:t>, стишками для совместного проговаривания</w:t>
      </w:r>
    </w:p>
    <w:p w14:paraId="76B23642" w14:textId="77777777" w:rsidR="00AC7435" w:rsidRPr="00AC7435" w:rsidRDefault="00AC7435" w:rsidP="00AC7435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AC7435">
        <w:rPr>
          <w:color w:val="111111"/>
          <w:sz w:val="28"/>
          <w:szCs w:val="28"/>
          <w:bdr w:val="none" w:sz="0" w:space="0" w:color="auto" w:frame="1"/>
        </w:rPr>
        <w:t>https://znaechka.ru/zadaniya/1-3?page=2</w:t>
      </w:r>
    </w:p>
    <w:p w14:paraId="2DD87538" w14:textId="77777777" w:rsidR="00AC7435" w:rsidRPr="00AC7435" w:rsidRDefault="00AC7435" w:rsidP="00AC7435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AC7435">
        <w:rPr>
          <w:color w:val="111111"/>
          <w:sz w:val="28"/>
          <w:szCs w:val="28"/>
        </w:rPr>
        <w:t>3-5 лет</w:t>
      </w:r>
    </w:p>
    <w:p w14:paraId="6415A6E7" w14:textId="77777777" w:rsidR="00AC7435" w:rsidRPr="00AC7435" w:rsidRDefault="00AC7435" w:rsidP="00AC7435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AC7435">
        <w:rPr>
          <w:color w:val="111111"/>
          <w:sz w:val="28"/>
          <w:szCs w:val="28"/>
        </w:rPr>
        <w:lastRenderedPageBreak/>
        <w:t>Ваш ребёнок подрос. Он стал совсем другим. Он любознателен, любопытен, способен формулировать и высказывать суждения. Для развития речи на данном этапе очень хорошо использовать </w:t>
      </w:r>
      <w:r w:rsidRPr="00AC7435">
        <w:rPr>
          <w:rStyle w:val="a4"/>
          <w:color w:val="111111"/>
          <w:sz w:val="28"/>
          <w:szCs w:val="28"/>
          <w:bdr w:val="none" w:sz="0" w:space="0" w:color="auto" w:frame="1"/>
        </w:rPr>
        <w:t>игры </w:t>
      </w:r>
      <w:r w:rsidRPr="00AC7435">
        <w:rPr>
          <w:i/>
          <w:iCs/>
          <w:color w:val="111111"/>
          <w:sz w:val="28"/>
          <w:szCs w:val="28"/>
          <w:bdr w:val="none" w:sz="0" w:space="0" w:color="auto" w:frame="1"/>
        </w:rPr>
        <w:t>«почемучки»</w:t>
      </w:r>
      <w:r w:rsidRPr="00AC7435">
        <w:rPr>
          <w:color w:val="111111"/>
          <w:sz w:val="28"/>
          <w:szCs w:val="28"/>
        </w:rPr>
        <w:t>. Это могут быть всевозможные </w:t>
      </w:r>
      <w:r w:rsidRPr="00AC7435">
        <w:rPr>
          <w:rStyle w:val="a4"/>
          <w:color w:val="111111"/>
          <w:sz w:val="28"/>
          <w:szCs w:val="28"/>
          <w:bdr w:val="none" w:sz="0" w:space="0" w:color="auto" w:frame="1"/>
        </w:rPr>
        <w:t>игры с карточками</w:t>
      </w:r>
      <w:r w:rsidRPr="00AC7435">
        <w:rPr>
          <w:color w:val="111111"/>
          <w:sz w:val="28"/>
          <w:szCs w:val="28"/>
        </w:rPr>
        <w:t>, где нужно подбирать ассоциативные пары, ассоциативные ряды, выделять лишний предмет и объяснять свой выбор. Замечательно будет, если вы с ребёнком увлечётесь сенсорными играми, которые помогут вам совместно исследовать форму, величину, цвет, свойства предметов и явлений окружающего мира. Любопытный и активный, ребёнок станет самым лучшим исследователем, а вы – проводником в мир красок, форм, ощущений, фактур. Сенсорные </w:t>
      </w:r>
      <w:r w:rsidRPr="00AC7435">
        <w:rPr>
          <w:rStyle w:val="a4"/>
          <w:color w:val="111111"/>
          <w:sz w:val="28"/>
          <w:szCs w:val="28"/>
          <w:bdr w:val="none" w:sz="0" w:space="0" w:color="auto" w:frame="1"/>
        </w:rPr>
        <w:t>игры вы найдёте здесь</w:t>
      </w:r>
    </w:p>
    <w:p w14:paraId="2DB0E9A6" w14:textId="77777777" w:rsidR="00AC7435" w:rsidRPr="00AC7435" w:rsidRDefault="00AC7435" w:rsidP="00AC7435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AC7435">
        <w:rPr>
          <w:color w:val="111111"/>
          <w:sz w:val="28"/>
          <w:szCs w:val="28"/>
          <w:bdr w:val="none" w:sz="0" w:space="0" w:color="auto" w:frame="1"/>
        </w:rPr>
        <w:t>https://www.maam.ru/detskijsad/metodicheskaja-razrabotka-didakticheskie-igry-vospitatelja-2-mladshei-grupy-kaigorodovoi-olgi-vladimirovny.html</w:t>
      </w:r>
    </w:p>
    <w:p w14:paraId="77005733" w14:textId="77777777" w:rsidR="00AC7435" w:rsidRPr="00AC7435" w:rsidRDefault="00AC7435" w:rsidP="00AC7435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AC7435">
        <w:rPr>
          <w:color w:val="111111"/>
          <w:sz w:val="28"/>
          <w:szCs w:val="28"/>
        </w:rPr>
        <w:t>и здесь</w:t>
      </w:r>
    </w:p>
    <w:p w14:paraId="631E2DD2" w14:textId="77777777" w:rsidR="00AC7435" w:rsidRPr="00AC7435" w:rsidRDefault="00AC7435" w:rsidP="00AC7435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AC7435">
        <w:rPr>
          <w:color w:val="111111"/>
          <w:sz w:val="28"/>
          <w:szCs w:val="28"/>
          <w:bdr w:val="none" w:sz="0" w:space="0" w:color="auto" w:frame="1"/>
        </w:rPr>
        <w:t>https://vk.com/page-54581290_47670140</w:t>
      </w:r>
    </w:p>
    <w:p w14:paraId="17D0B984" w14:textId="77777777" w:rsidR="00AC7435" w:rsidRPr="00AC7435" w:rsidRDefault="00AC7435" w:rsidP="00AC7435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AC7435">
        <w:rPr>
          <w:color w:val="111111"/>
          <w:sz w:val="28"/>
          <w:szCs w:val="28"/>
        </w:rPr>
        <w:t>6-7 лет</w:t>
      </w:r>
    </w:p>
    <w:p w14:paraId="3D69C9D4" w14:textId="77777777" w:rsidR="00AC7435" w:rsidRPr="00AC7435" w:rsidRDefault="00AC7435" w:rsidP="00AC7435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AC7435">
        <w:rPr>
          <w:color w:val="111111"/>
          <w:sz w:val="28"/>
          <w:szCs w:val="28"/>
        </w:rPr>
        <w:t>Серьёзный возраст, серьёзный человек с вами рядом. Вы готовитесь в школу. Вы думаете об обучении. Сделайте его интересным. Зажгите в вашем ребёнке стремление познавать, находить ответы на трудные вопросы, научите его двигаться вперёд и не бояться трудностей. </w:t>
      </w:r>
      <w:r w:rsidRPr="00AC7435">
        <w:rPr>
          <w:rStyle w:val="a4"/>
          <w:color w:val="111111"/>
          <w:sz w:val="28"/>
          <w:szCs w:val="28"/>
          <w:bdr w:val="none" w:sz="0" w:space="0" w:color="auto" w:frame="1"/>
        </w:rPr>
        <w:t>Игры с детьми</w:t>
      </w:r>
      <w:r w:rsidRPr="00AC7435">
        <w:rPr>
          <w:color w:val="111111"/>
          <w:sz w:val="28"/>
          <w:szCs w:val="28"/>
        </w:rPr>
        <w:t> этого возраста наполнены речевым творчеством. Они становятся всё более интеллектуальными. Вы можете заучивать стихи, используя опорные зарисовки </w:t>
      </w:r>
      <w:r w:rsidRPr="00AC7435">
        <w:rPr>
          <w:i/>
          <w:iCs/>
          <w:color w:val="111111"/>
          <w:sz w:val="28"/>
          <w:szCs w:val="28"/>
          <w:bdr w:val="none" w:sz="0" w:space="0" w:color="auto" w:frame="1"/>
        </w:rPr>
        <w:t>(</w:t>
      </w:r>
      <w:proofErr w:type="spellStart"/>
      <w:r w:rsidRPr="00AC7435">
        <w:rPr>
          <w:i/>
          <w:iCs/>
          <w:color w:val="111111"/>
          <w:sz w:val="28"/>
          <w:szCs w:val="28"/>
          <w:bdr w:val="none" w:sz="0" w:space="0" w:color="auto" w:frame="1"/>
        </w:rPr>
        <w:t>мнемотаблицы</w:t>
      </w:r>
      <w:proofErr w:type="spellEnd"/>
      <w:r w:rsidRPr="00AC7435">
        <w:rPr>
          <w:i/>
          <w:iCs/>
          <w:color w:val="111111"/>
          <w:sz w:val="28"/>
          <w:szCs w:val="28"/>
          <w:bdr w:val="none" w:sz="0" w:space="0" w:color="auto" w:frame="1"/>
        </w:rPr>
        <w:t>)</w:t>
      </w:r>
      <w:r w:rsidRPr="00AC7435">
        <w:rPr>
          <w:color w:val="111111"/>
          <w:sz w:val="28"/>
          <w:szCs w:val="28"/>
        </w:rPr>
        <w:t xml:space="preserve">. Различные виды </w:t>
      </w:r>
      <w:proofErr w:type="spellStart"/>
      <w:r w:rsidRPr="00AC7435">
        <w:rPr>
          <w:color w:val="111111"/>
          <w:sz w:val="28"/>
          <w:szCs w:val="28"/>
        </w:rPr>
        <w:t>мнемотаблиц</w:t>
      </w:r>
      <w:proofErr w:type="spellEnd"/>
      <w:r w:rsidRPr="00AC7435">
        <w:rPr>
          <w:color w:val="111111"/>
          <w:sz w:val="28"/>
          <w:szCs w:val="28"/>
        </w:rPr>
        <w:t>, представленных здесь</w:t>
      </w:r>
    </w:p>
    <w:p w14:paraId="1E70B1CB" w14:textId="77777777" w:rsidR="00AC7435" w:rsidRPr="00AC7435" w:rsidRDefault="00AC7435" w:rsidP="00AC7435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AC7435">
        <w:rPr>
          <w:color w:val="111111"/>
          <w:sz w:val="28"/>
          <w:szCs w:val="28"/>
          <w:bdr w:val="none" w:sz="0" w:space="0" w:color="auto" w:frame="1"/>
        </w:rPr>
        <w:t>https://maminyzaboty.com/mnemotablitsy-dlya-doshkolnikov-v-kartinkah.html</w:t>
      </w:r>
    </w:p>
    <w:p w14:paraId="6461822D" w14:textId="77777777" w:rsidR="00AC7435" w:rsidRPr="00AC7435" w:rsidRDefault="00AC7435" w:rsidP="00AC7435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AC7435">
        <w:rPr>
          <w:color w:val="111111"/>
          <w:sz w:val="28"/>
          <w:szCs w:val="28"/>
        </w:rPr>
        <w:t>помогут вам заняться этим интересным видом словесных игр с вашим ребёнком.</w:t>
      </w:r>
    </w:p>
    <w:p w14:paraId="0BCBD27D" w14:textId="77777777" w:rsidR="00AC7435" w:rsidRPr="00AC7435" w:rsidRDefault="00AC7435" w:rsidP="00AC7435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AC7435">
        <w:rPr>
          <w:color w:val="111111"/>
          <w:sz w:val="28"/>
          <w:szCs w:val="28"/>
        </w:rPr>
        <w:t>Вы можете самостоятельно изготавливать сенсорные </w:t>
      </w:r>
      <w:r w:rsidRPr="00AC7435">
        <w:rPr>
          <w:rStyle w:val="a4"/>
          <w:color w:val="111111"/>
          <w:sz w:val="28"/>
          <w:szCs w:val="28"/>
          <w:bdr w:val="none" w:sz="0" w:space="0" w:color="auto" w:frame="1"/>
        </w:rPr>
        <w:t>игры</w:t>
      </w:r>
      <w:r w:rsidRPr="00AC7435">
        <w:rPr>
          <w:color w:val="111111"/>
          <w:sz w:val="28"/>
          <w:szCs w:val="28"/>
        </w:rPr>
        <w:t>, составлять рассказы о предметах и явлениях окружающего мира, разыгрывать готовые сценки и сказки, придумывать свои. Вы уже можете изучать с ребёнком звуки родного языка, играть с ним в различные </w:t>
      </w:r>
      <w:r w:rsidRPr="00AC7435">
        <w:rPr>
          <w:rStyle w:val="a4"/>
          <w:color w:val="111111"/>
          <w:sz w:val="28"/>
          <w:szCs w:val="28"/>
          <w:bdr w:val="none" w:sz="0" w:space="0" w:color="auto" w:frame="1"/>
        </w:rPr>
        <w:t>игры</w:t>
      </w:r>
      <w:r w:rsidRPr="00AC7435">
        <w:rPr>
          <w:color w:val="111111"/>
          <w:sz w:val="28"/>
          <w:szCs w:val="28"/>
        </w:rPr>
        <w:t>, развивающие фонематическое восприятие</w:t>
      </w:r>
    </w:p>
    <w:p w14:paraId="2556CC98" w14:textId="77777777" w:rsidR="00AC7435" w:rsidRPr="00AC7435" w:rsidRDefault="00AC7435" w:rsidP="00AC7435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AC7435">
        <w:rPr>
          <w:color w:val="111111"/>
          <w:sz w:val="28"/>
          <w:szCs w:val="28"/>
        </w:rPr>
        <w:t>Подсказки здесь</w:t>
      </w:r>
    </w:p>
    <w:p w14:paraId="581F1759" w14:textId="0C40C688" w:rsidR="00AC7435" w:rsidRPr="00AC7435" w:rsidRDefault="00AC7435" w:rsidP="00AC7435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AC7435">
        <w:rPr>
          <w:color w:val="111111"/>
          <w:sz w:val="28"/>
          <w:szCs w:val="28"/>
          <w:bdr w:val="none" w:sz="0" w:space="0" w:color="auto" w:frame="1"/>
        </w:rPr>
        <w:t>https://kokarevala.narod.ru/index/0-76</w:t>
      </w:r>
    </w:p>
    <w:p w14:paraId="25A1D712" w14:textId="3591AF56" w:rsidR="00AC7435" w:rsidRPr="00AC7435" w:rsidRDefault="00AC7435" w:rsidP="00AC7435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AC7435">
        <w:rPr>
          <w:color w:val="111111"/>
          <w:sz w:val="28"/>
          <w:szCs w:val="28"/>
          <w:bdr w:val="none" w:sz="0" w:space="0" w:color="auto" w:frame="1"/>
        </w:rPr>
        <w:t>https://www.babyblog.ru/community/post/parentalschool/1861989</w:t>
      </w:r>
    </w:p>
    <w:p w14:paraId="4CC48F8D" w14:textId="77777777" w:rsidR="00AC7435" w:rsidRPr="00AC7435" w:rsidRDefault="00AC7435" w:rsidP="00AC7435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AC7435">
        <w:rPr>
          <w:color w:val="111111"/>
          <w:sz w:val="28"/>
          <w:szCs w:val="28"/>
          <w:bdr w:val="none" w:sz="0" w:space="0" w:color="auto" w:frame="1"/>
        </w:rPr>
        <w:t>https://rechrebenka.ru/slovesnye-igry-po-razvitiyu-rechi/</w:t>
      </w:r>
    </w:p>
    <w:p w14:paraId="2BC3EF0A" w14:textId="77777777" w:rsidR="00AC7435" w:rsidRPr="00AC7435" w:rsidRDefault="00AC7435" w:rsidP="00AC7435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AC7435">
        <w:rPr>
          <w:color w:val="111111"/>
          <w:sz w:val="28"/>
          <w:szCs w:val="28"/>
        </w:rPr>
        <w:t>Желаем вам успехов и совместных радостных открытий!</w:t>
      </w:r>
    </w:p>
    <w:p w14:paraId="5BC32B98" w14:textId="77777777" w:rsidR="006E6C2B" w:rsidRDefault="006E6C2B"/>
    <w:sectPr w:rsidR="006E6C2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5864E8C" w14:textId="77777777" w:rsidR="005456EB" w:rsidRDefault="005456EB" w:rsidP="00AC7435">
      <w:pPr>
        <w:spacing w:after="0" w:line="240" w:lineRule="auto"/>
      </w:pPr>
      <w:r>
        <w:separator/>
      </w:r>
    </w:p>
  </w:endnote>
  <w:endnote w:type="continuationSeparator" w:id="0">
    <w:p w14:paraId="0FCFBA37" w14:textId="77777777" w:rsidR="005456EB" w:rsidRDefault="005456EB" w:rsidP="00AC743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42DEC61" w14:textId="77777777" w:rsidR="005456EB" w:rsidRDefault="005456EB" w:rsidP="00AC7435">
      <w:pPr>
        <w:spacing w:after="0" w:line="240" w:lineRule="auto"/>
      </w:pPr>
      <w:r>
        <w:separator/>
      </w:r>
    </w:p>
  </w:footnote>
  <w:footnote w:type="continuationSeparator" w:id="0">
    <w:p w14:paraId="7786595E" w14:textId="77777777" w:rsidR="005456EB" w:rsidRDefault="005456EB" w:rsidP="00AC7435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C7435"/>
    <w:rsid w:val="00092F8F"/>
    <w:rsid w:val="00105565"/>
    <w:rsid w:val="005456EB"/>
    <w:rsid w:val="006E6C2B"/>
    <w:rsid w:val="00AC7435"/>
    <w:rsid w:val="00AE119B"/>
    <w:rsid w:val="00CD04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885B94"/>
  <w15:chartTrackingRefBased/>
  <w15:docId w15:val="{E950FC23-1FE0-4304-A71A-D766A23F3C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AC743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AC7435"/>
    <w:rPr>
      <w:b/>
      <w:bCs/>
    </w:rPr>
  </w:style>
  <w:style w:type="paragraph" w:styleId="a5">
    <w:name w:val="header"/>
    <w:basedOn w:val="a"/>
    <w:link w:val="a6"/>
    <w:uiPriority w:val="99"/>
    <w:unhideWhenUsed/>
    <w:rsid w:val="00AC743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AC7435"/>
  </w:style>
  <w:style w:type="paragraph" w:styleId="a7">
    <w:name w:val="footer"/>
    <w:basedOn w:val="a"/>
    <w:link w:val="a8"/>
    <w:uiPriority w:val="99"/>
    <w:unhideWhenUsed/>
    <w:rsid w:val="00AC743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AC7435"/>
  </w:style>
  <w:style w:type="paragraph" w:customStyle="1" w:styleId="c4">
    <w:name w:val="c4"/>
    <w:basedOn w:val="a"/>
    <w:rsid w:val="00AC743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">
    <w:name w:val="c3"/>
    <w:basedOn w:val="a0"/>
    <w:rsid w:val="00AC7435"/>
  </w:style>
  <w:style w:type="paragraph" w:styleId="a9">
    <w:name w:val="No Spacing"/>
    <w:uiPriority w:val="1"/>
    <w:qFormat/>
    <w:rsid w:val="00AC743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50471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092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704</Words>
  <Characters>4015</Characters>
  <Application>Microsoft Office Word</Application>
  <DocSecurity>0</DocSecurity>
  <Lines>33</Lines>
  <Paragraphs>9</Paragraphs>
  <ScaleCrop>false</ScaleCrop>
  <Company/>
  <LinksUpToDate>false</LinksUpToDate>
  <CharactersWithSpaces>4710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Gorbov.Andrey@hotmail.com</cp:lastModifiedBy>
  <cp:revision>2</cp:revision>
  <dcterms:created xsi:type="dcterms:W3CDTF">2025-02-03T06:14:00Z</dcterms:created>
  <dcterms:modified xsi:type="dcterms:W3CDTF">2025-02-03T06:14:00Z</dcterms:modified>
</cp:coreProperties>
</file>