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6C6" w:rsidRPr="00D046C6" w:rsidRDefault="00D046C6" w:rsidP="00D046C6">
      <w:pPr>
        <w:spacing w:after="0" w:line="240" w:lineRule="atLeast"/>
        <w:ind w:firstLine="567"/>
        <w:jc w:val="center"/>
        <w:rPr>
          <w:rFonts w:ascii="Times New Roman" w:eastAsia="Calibri" w:hAnsi="Times New Roman" w:cs="Times New Roman"/>
          <w:sz w:val="24"/>
          <w:szCs w:val="24"/>
        </w:rPr>
      </w:pPr>
      <w:r w:rsidRPr="00D046C6">
        <w:rPr>
          <w:rFonts w:ascii="Arial" w:eastAsia="Times New Roman" w:hAnsi="Arial" w:cs="Arial"/>
          <w:color w:val="111111"/>
          <w:sz w:val="27"/>
          <w:szCs w:val="27"/>
          <w:lang w:eastAsia="ru-RU"/>
        </w:rPr>
        <w:br/>
      </w:r>
      <w:r w:rsidRPr="00D046C6">
        <w:rPr>
          <w:rFonts w:ascii="Times New Roman" w:eastAsia="Calibri" w:hAnsi="Times New Roman" w:cs="Times New Roman"/>
          <w:sz w:val="24"/>
          <w:szCs w:val="24"/>
        </w:rPr>
        <w:t>Муниципальное дошкольное образовательное учреждение</w:t>
      </w:r>
    </w:p>
    <w:p w:rsidR="00D046C6" w:rsidRPr="00D046C6" w:rsidRDefault="00D046C6" w:rsidP="00D046C6">
      <w:pPr>
        <w:spacing w:after="0" w:line="240" w:lineRule="atLeast"/>
        <w:ind w:firstLine="567"/>
        <w:jc w:val="center"/>
        <w:rPr>
          <w:rFonts w:ascii="Times New Roman" w:eastAsia="Calibri" w:hAnsi="Times New Roman" w:cs="Times New Roman"/>
          <w:sz w:val="24"/>
          <w:szCs w:val="24"/>
        </w:rPr>
      </w:pPr>
      <w:r w:rsidRPr="00D046C6">
        <w:rPr>
          <w:rFonts w:ascii="Times New Roman" w:eastAsia="Calibri" w:hAnsi="Times New Roman" w:cs="Times New Roman"/>
          <w:sz w:val="24"/>
          <w:szCs w:val="24"/>
        </w:rPr>
        <w:t>«детский сад «Сказка» города Николаевска»</w:t>
      </w:r>
    </w:p>
    <w:p w:rsidR="00D046C6" w:rsidRPr="00D046C6" w:rsidRDefault="00D046C6" w:rsidP="00D046C6">
      <w:pPr>
        <w:spacing w:after="0" w:line="240" w:lineRule="atLeast"/>
        <w:ind w:firstLine="567"/>
        <w:jc w:val="center"/>
        <w:rPr>
          <w:rFonts w:ascii="Times New Roman" w:eastAsia="Calibri" w:hAnsi="Times New Roman" w:cs="Times New Roman"/>
          <w:sz w:val="24"/>
          <w:szCs w:val="24"/>
        </w:rPr>
      </w:pPr>
      <w:r w:rsidRPr="00D046C6">
        <w:rPr>
          <w:rFonts w:ascii="Times New Roman" w:eastAsia="Calibri" w:hAnsi="Times New Roman" w:cs="Times New Roman"/>
          <w:sz w:val="24"/>
          <w:szCs w:val="24"/>
        </w:rPr>
        <w:t>Николаевского муниципального района Волгоградской области</w:t>
      </w:r>
    </w:p>
    <w:p w:rsidR="00D046C6" w:rsidRPr="00D046C6" w:rsidRDefault="00D046C6" w:rsidP="00D046C6">
      <w:pPr>
        <w:spacing w:after="200" w:line="276" w:lineRule="auto"/>
        <w:ind w:firstLine="568"/>
        <w:jc w:val="center"/>
        <w:rPr>
          <w:rFonts w:ascii="Times New Roman" w:eastAsia="Calibri" w:hAnsi="Times New Roman" w:cs="Times New Roman"/>
          <w:sz w:val="24"/>
          <w:szCs w:val="24"/>
        </w:rPr>
      </w:pPr>
      <w:r w:rsidRPr="00D046C6">
        <w:rPr>
          <w:rFonts w:ascii="Times New Roman" w:eastAsia="Calibri" w:hAnsi="Times New Roman" w:cs="Times New Roman"/>
          <w:sz w:val="24"/>
          <w:szCs w:val="24"/>
        </w:rPr>
        <w:t>(«МДОУ «Сказка» г. Николаевска)</w:t>
      </w:r>
    </w:p>
    <w:p w:rsidR="00D046C6" w:rsidRPr="00D046C6" w:rsidRDefault="00D046C6" w:rsidP="006E44CA">
      <w:pPr>
        <w:spacing w:after="200" w:line="276" w:lineRule="auto"/>
        <w:ind w:firstLine="568"/>
        <w:rPr>
          <w:rFonts w:ascii="Times New Roman" w:eastAsia="Calibri" w:hAnsi="Times New Roman" w:cs="Times New Roman"/>
          <w:sz w:val="24"/>
          <w:szCs w:val="24"/>
        </w:rPr>
      </w:pPr>
    </w:p>
    <w:p w:rsidR="00D046C6" w:rsidRPr="00D046C6" w:rsidRDefault="00D046C6" w:rsidP="00D046C6">
      <w:pPr>
        <w:tabs>
          <w:tab w:val="left" w:pos="804"/>
        </w:tabs>
        <w:spacing w:after="200" w:line="276" w:lineRule="auto"/>
        <w:ind w:firstLine="568"/>
        <w:rPr>
          <w:rFonts w:ascii="Times New Roman" w:eastAsia="Calibri" w:hAnsi="Times New Roman" w:cs="Times New Roman"/>
          <w:sz w:val="24"/>
          <w:szCs w:val="24"/>
        </w:rPr>
      </w:pPr>
      <w:r w:rsidRPr="00D046C6">
        <w:rPr>
          <w:rFonts w:ascii="Times New Roman" w:eastAsia="Calibri" w:hAnsi="Times New Roman" w:cs="Times New Roman"/>
          <w:sz w:val="24"/>
          <w:szCs w:val="24"/>
        </w:rPr>
        <w:tab/>
      </w:r>
    </w:p>
    <w:p w:rsidR="00D046C6" w:rsidRPr="00D046C6" w:rsidRDefault="00D046C6" w:rsidP="00D046C6">
      <w:pPr>
        <w:spacing w:after="0" w:line="240" w:lineRule="auto"/>
        <w:jc w:val="right"/>
        <w:rPr>
          <w:rFonts w:ascii="Times New Roman" w:eastAsia="Times New Roman" w:hAnsi="Times New Roman" w:cs="Times New Roman"/>
          <w:sz w:val="24"/>
          <w:szCs w:val="24"/>
        </w:rPr>
      </w:pPr>
      <w:r w:rsidRPr="00D046C6">
        <w:rPr>
          <w:rFonts w:ascii="Times New Roman" w:eastAsia="Times New Roman" w:hAnsi="Times New Roman" w:cs="Times New Roman"/>
          <w:sz w:val="24"/>
          <w:szCs w:val="24"/>
        </w:rPr>
        <w:t xml:space="preserve">                                           Утверждено</w:t>
      </w:r>
    </w:p>
    <w:p w:rsidR="00D046C6" w:rsidRPr="00D046C6" w:rsidRDefault="00D046C6" w:rsidP="00D046C6">
      <w:pPr>
        <w:spacing w:after="0" w:line="240" w:lineRule="auto"/>
        <w:jc w:val="right"/>
        <w:rPr>
          <w:rFonts w:ascii="Times New Roman" w:eastAsia="Times New Roman" w:hAnsi="Times New Roman" w:cs="Times New Roman"/>
          <w:sz w:val="24"/>
          <w:szCs w:val="24"/>
        </w:rPr>
      </w:pPr>
      <w:r w:rsidRPr="00D046C6">
        <w:rPr>
          <w:rFonts w:ascii="Times New Roman" w:eastAsia="Times New Roman" w:hAnsi="Times New Roman" w:cs="Times New Roman"/>
          <w:sz w:val="24"/>
          <w:szCs w:val="24"/>
        </w:rPr>
        <w:t xml:space="preserve">                          Заведующий МДОУ «Сказка»                 </w:t>
      </w:r>
    </w:p>
    <w:p w:rsidR="00D046C6" w:rsidRPr="00D046C6" w:rsidRDefault="00D046C6" w:rsidP="00D046C6">
      <w:pPr>
        <w:spacing w:after="200" w:line="276" w:lineRule="auto"/>
        <w:ind w:firstLine="568"/>
        <w:jc w:val="right"/>
        <w:rPr>
          <w:rFonts w:ascii="Times New Roman" w:eastAsia="Calibri" w:hAnsi="Times New Roman" w:cs="Times New Roman"/>
          <w:sz w:val="24"/>
          <w:szCs w:val="24"/>
        </w:rPr>
      </w:pPr>
      <w:r w:rsidRPr="00D046C6">
        <w:rPr>
          <w:rFonts w:ascii="Times New Roman" w:eastAsia="Calibri" w:hAnsi="Times New Roman" w:cs="Times New Roman"/>
          <w:sz w:val="24"/>
          <w:szCs w:val="24"/>
        </w:rPr>
        <w:t>Т.В.</w:t>
      </w:r>
      <w:r>
        <w:rPr>
          <w:rFonts w:ascii="Times New Roman" w:eastAsia="Calibri" w:hAnsi="Times New Roman" w:cs="Times New Roman"/>
          <w:sz w:val="24"/>
          <w:szCs w:val="24"/>
        </w:rPr>
        <w:t xml:space="preserve"> </w:t>
      </w:r>
      <w:proofErr w:type="spellStart"/>
      <w:r w:rsidRPr="00D046C6">
        <w:rPr>
          <w:rFonts w:ascii="Times New Roman" w:eastAsia="Calibri" w:hAnsi="Times New Roman" w:cs="Times New Roman"/>
          <w:sz w:val="24"/>
          <w:szCs w:val="24"/>
        </w:rPr>
        <w:t>Меденцова</w:t>
      </w:r>
      <w:proofErr w:type="spellEnd"/>
    </w:p>
    <w:p w:rsidR="00D046C6" w:rsidRPr="00D046C6" w:rsidRDefault="00D046C6" w:rsidP="00D046C6">
      <w:pPr>
        <w:spacing w:after="0" w:line="276" w:lineRule="auto"/>
        <w:ind w:firstLine="568"/>
        <w:jc w:val="right"/>
        <w:rPr>
          <w:rFonts w:ascii="Times New Roman" w:eastAsia="Calibri" w:hAnsi="Times New Roman" w:cs="Times New Roman"/>
          <w:sz w:val="32"/>
          <w:szCs w:val="32"/>
        </w:rPr>
      </w:pPr>
    </w:p>
    <w:p w:rsidR="00D046C6" w:rsidRPr="00D046C6" w:rsidRDefault="00D046C6" w:rsidP="00D046C6">
      <w:pPr>
        <w:spacing w:after="0" w:line="276" w:lineRule="auto"/>
        <w:ind w:firstLine="568"/>
        <w:jc w:val="center"/>
        <w:rPr>
          <w:rFonts w:ascii="Times New Roman" w:eastAsia="Calibri" w:hAnsi="Times New Roman" w:cs="Times New Roman"/>
          <w:sz w:val="32"/>
          <w:szCs w:val="32"/>
        </w:rPr>
      </w:pPr>
    </w:p>
    <w:p w:rsidR="00791363" w:rsidRPr="00791363" w:rsidRDefault="00791363" w:rsidP="00791363">
      <w:pPr>
        <w:spacing w:after="0" w:line="300" w:lineRule="atLeast"/>
        <w:jc w:val="center"/>
        <w:rPr>
          <w:rFonts w:ascii="Times New Roman" w:eastAsia="Calibri" w:hAnsi="Times New Roman" w:cs="Times New Roman"/>
          <w:b/>
          <w:sz w:val="28"/>
          <w:szCs w:val="28"/>
        </w:rPr>
      </w:pPr>
      <w:bookmarkStart w:id="0" w:name="_GoBack"/>
      <w:r w:rsidRPr="00791363">
        <w:rPr>
          <w:rFonts w:ascii="Times New Roman" w:eastAsia="Calibri" w:hAnsi="Times New Roman" w:cs="Times New Roman"/>
          <w:b/>
          <w:sz w:val="28"/>
          <w:szCs w:val="28"/>
        </w:rPr>
        <w:t xml:space="preserve">Консультация по оказанию услуг методической, диагностической, консультативной помощи </w:t>
      </w:r>
    </w:p>
    <w:p w:rsidR="00791363" w:rsidRPr="00791363" w:rsidRDefault="00791363" w:rsidP="00791363">
      <w:pPr>
        <w:spacing w:after="0" w:line="300" w:lineRule="atLeast"/>
        <w:rPr>
          <w:rFonts w:ascii="Times New Roman" w:eastAsia="Calibri" w:hAnsi="Times New Roman" w:cs="Times New Roman"/>
          <w:b/>
          <w:sz w:val="28"/>
          <w:szCs w:val="28"/>
        </w:rPr>
      </w:pPr>
      <w:r>
        <w:rPr>
          <w:rFonts w:ascii="Times New Roman" w:eastAsia="Calibri" w:hAnsi="Times New Roman" w:cs="Times New Roman"/>
          <w:b/>
          <w:sz w:val="28"/>
          <w:szCs w:val="28"/>
        </w:rPr>
        <w:t>семье Николенко</w:t>
      </w:r>
      <w:r w:rsidRPr="00791363">
        <w:rPr>
          <w:rFonts w:ascii="Times New Roman" w:eastAsia="Calibri" w:hAnsi="Times New Roman" w:cs="Times New Roman"/>
          <w:b/>
          <w:sz w:val="28"/>
          <w:szCs w:val="28"/>
        </w:rPr>
        <w:t xml:space="preserve"> посещающей ребёнка (2</w:t>
      </w:r>
      <w:r>
        <w:rPr>
          <w:rFonts w:ascii="Times New Roman" w:eastAsia="Calibri" w:hAnsi="Times New Roman" w:cs="Times New Roman"/>
          <w:b/>
          <w:sz w:val="28"/>
          <w:szCs w:val="28"/>
        </w:rPr>
        <w:t>,5</w:t>
      </w:r>
      <w:r w:rsidRPr="00791363">
        <w:rPr>
          <w:rFonts w:ascii="Times New Roman" w:eastAsia="Calibri" w:hAnsi="Times New Roman" w:cs="Times New Roman"/>
          <w:b/>
          <w:sz w:val="28"/>
          <w:szCs w:val="28"/>
        </w:rPr>
        <w:t xml:space="preserve"> года) посещающее дошкольное учреждение, в консультационном пункте </w:t>
      </w:r>
    </w:p>
    <w:p w:rsidR="00791363" w:rsidRPr="00791363" w:rsidRDefault="00791363" w:rsidP="00791363">
      <w:pPr>
        <w:spacing w:after="0" w:line="300" w:lineRule="atLeast"/>
        <w:jc w:val="center"/>
        <w:rPr>
          <w:rFonts w:ascii="Times New Roman" w:eastAsia="Calibri" w:hAnsi="Times New Roman" w:cs="Times New Roman"/>
          <w:b/>
          <w:sz w:val="28"/>
          <w:szCs w:val="28"/>
        </w:rPr>
      </w:pPr>
      <w:r w:rsidRPr="00791363">
        <w:rPr>
          <w:rFonts w:ascii="Times New Roman" w:eastAsia="Calibri" w:hAnsi="Times New Roman" w:cs="Times New Roman"/>
          <w:b/>
          <w:sz w:val="28"/>
          <w:szCs w:val="28"/>
        </w:rPr>
        <w:t xml:space="preserve">МДОУ Детский сад «Сказка» города Николаевска </w:t>
      </w:r>
    </w:p>
    <w:p w:rsidR="00D046C6" w:rsidRPr="00791363" w:rsidRDefault="00791363" w:rsidP="00791363">
      <w:pPr>
        <w:spacing w:after="0" w:line="300" w:lineRule="atLeast"/>
        <w:jc w:val="center"/>
        <w:rPr>
          <w:rFonts w:ascii="Times New Roman" w:eastAsia="Calibri" w:hAnsi="Times New Roman" w:cs="Times New Roman"/>
          <w:b/>
          <w:sz w:val="24"/>
          <w:szCs w:val="24"/>
        </w:rPr>
      </w:pPr>
      <w:r>
        <w:rPr>
          <w:rFonts w:ascii="Times New Roman" w:eastAsia="Calibri" w:hAnsi="Times New Roman" w:cs="Times New Roman"/>
          <w:b/>
          <w:sz w:val="28"/>
          <w:szCs w:val="28"/>
        </w:rPr>
        <w:t>Тема:</w:t>
      </w:r>
      <w:r>
        <w:rPr>
          <w:rFonts w:ascii="Times New Roman" w:eastAsia="Calibri" w:hAnsi="Times New Roman" w:cs="Times New Roman"/>
          <w:b/>
          <w:sz w:val="24"/>
          <w:szCs w:val="24"/>
        </w:rPr>
        <w:t xml:space="preserve"> </w:t>
      </w:r>
      <w:r w:rsidR="00D046C6" w:rsidRPr="00D046C6">
        <w:rPr>
          <w:rFonts w:ascii="Times New Roman" w:eastAsia="Calibri" w:hAnsi="Times New Roman" w:cs="Times New Roman"/>
          <w:b/>
          <w:sz w:val="24"/>
          <w:szCs w:val="24"/>
        </w:rPr>
        <w:t>«</w:t>
      </w:r>
      <w:r w:rsidR="00A2310C">
        <w:rPr>
          <w:rFonts w:ascii="Times New Roman" w:eastAsia="Times New Roman" w:hAnsi="Times New Roman" w:cs="Times New Roman"/>
          <w:b/>
          <w:bCs/>
          <w:i/>
          <w:sz w:val="24"/>
          <w:szCs w:val="24"/>
          <w:lang w:eastAsia="ru-RU"/>
        </w:rPr>
        <w:t>Развитие жизненных навыков у детей раннего возраста</w:t>
      </w:r>
      <w:r w:rsidR="00D046C6" w:rsidRPr="00D046C6">
        <w:rPr>
          <w:rFonts w:ascii="Times New Roman" w:eastAsia="Times New Roman" w:hAnsi="Times New Roman" w:cs="Times New Roman"/>
          <w:b/>
          <w:bCs/>
          <w:i/>
          <w:sz w:val="24"/>
          <w:szCs w:val="24"/>
          <w:lang w:eastAsia="ru-RU"/>
        </w:rPr>
        <w:t>»</w:t>
      </w:r>
    </w:p>
    <w:bookmarkEnd w:id="0"/>
    <w:p w:rsidR="00D046C6" w:rsidRPr="00D046C6" w:rsidRDefault="00D046C6" w:rsidP="00D046C6">
      <w:pPr>
        <w:spacing w:after="0" w:line="276" w:lineRule="auto"/>
        <w:ind w:firstLine="568"/>
        <w:jc w:val="center"/>
        <w:rPr>
          <w:rFonts w:ascii="Times New Roman" w:eastAsia="Calibri" w:hAnsi="Times New Roman" w:cs="Times New Roman"/>
          <w:b/>
          <w:sz w:val="32"/>
          <w:szCs w:val="32"/>
        </w:rPr>
      </w:pPr>
    </w:p>
    <w:p w:rsidR="00D046C6" w:rsidRPr="00D046C6" w:rsidRDefault="00791363" w:rsidP="00D046C6">
      <w:pPr>
        <w:shd w:val="clear" w:color="auto" w:fill="FFFFFF"/>
        <w:spacing w:after="200" w:line="276" w:lineRule="auto"/>
        <w:jc w:val="center"/>
        <w:rPr>
          <w:rFonts w:ascii="Times New Roman" w:eastAsia="Calibri" w:hAnsi="Times New Roman" w:cs="Times New Roman"/>
          <w:b/>
          <w:sz w:val="24"/>
          <w:szCs w:val="24"/>
        </w:rPr>
      </w:pPr>
      <w:r>
        <w:rPr>
          <w:noProof/>
          <w:lang w:eastAsia="ru-RU"/>
        </w:rPr>
        <w:drawing>
          <wp:inline distT="0" distB="0" distL="0" distR="0">
            <wp:extent cx="2847022" cy="3796030"/>
            <wp:effectExtent l="1588" t="0" r="0" b="0"/>
            <wp:docPr id="1" name="Рисунок 1" descr="C:\Users\аа\AppData\Local\Microsoft\Windows\INetCache\Content.Word\IMG_20240110_08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а\AppData\Local\Microsoft\Windows\INetCache\Content.Word\IMG_20240110_08025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2850991" cy="3801323"/>
                    </a:xfrm>
                    <a:prstGeom prst="rect">
                      <a:avLst/>
                    </a:prstGeom>
                    <a:noFill/>
                    <a:ln>
                      <a:noFill/>
                    </a:ln>
                  </pic:spPr>
                </pic:pic>
              </a:graphicData>
            </a:graphic>
          </wp:inline>
        </w:drawing>
      </w:r>
    </w:p>
    <w:p w:rsidR="00D046C6" w:rsidRPr="00D046C6" w:rsidRDefault="00D046C6" w:rsidP="00D046C6">
      <w:pPr>
        <w:shd w:val="clear" w:color="auto" w:fill="FFFFFF"/>
        <w:spacing w:after="0" w:line="240" w:lineRule="auto"/>
        <w:jc w:val="center"/>
        <w:rPr>
          <w:rFonts w:ascii="Times New Roman" w:eastAsia="Times New Roman" w:hAnsi="Times New Roman" w:cs="Times New Roman"/>
          <w:sz w:val="24"/>
          <w:szCs w:val="24"/>
          <w:lang w:eastAsia="ru-RU"/>
        </w:rPr>
      </w:pPr>
    </w:p>
    <w:p w:rsidR="00D046C6" w:rsidRPr="00D046C6" w:rsidRDefault="00D046C6" w:rsidP="00D046C6">
      <w:pPr>
        <w:shd w:val="clear" w:color="auto" w:fill="FFFFFF"/>
        <w:spacing w:after="0" w:line="240" w:lineRule="auto"/>
        <w:jc w:val="center"/>
        <w:rPr>
          <w:rFonts w:ascii="Times New Roman" w:eastAsia="Times New Roman" w:hAnsi="Times New Roman" w:cs="Times New Roman"/>
          <w:sz w:val="24"/>
          <w:szCs w:val="24"/>
          <w:lang w:eastAsia="ru-RU"/>
        </w:rPr>
      </w:pPr>
    </w:p>
    <w:p w:rsidR="00D046C6" w:rsidRPr="00D046C6" w:rsidRDefault="00D046C6" w:rsidP="00D046C6">
      <w:pPr>
        <w:shd w:val="clear" w:color="auto" w:fill="FFFFFF"/>
        <w:spacing w:after="0" w:line="240" w:lineRule="auto"/>
        <w:jc w:val="center"/>
        <w:rPr>
          <w:rFonts w:ascii="Times New Roman" w:eastAsia="Times New Roman" w:hAnsi="Times New Roman" w:cs="Times New Roman"/>
          <w:sz w:val="24"/>
          <w:szCs w:val="24"/>
          <w:lang w:eastAsia="ru-RU"/>
        </w:rPr>
      </w:pPr>
    </w:p>
    <w:p w:rsidR="00D046C6" w:rsidRPr="00D046C6" w:rsidRDefault="00D046C6" w:rsidP="00D046C6">
      <w:pPr>
        <w:shd w:val="clear" w:color="auto" w:fill="FFFFFF"/>
        <w:spacing w:after="0" w:line="240" w:lineRule="auto"/>
        <w:jc w:val="center"/>
        <w:rPr>
          <w:rFonts w:ascii="Times New Roman" w:eastAsia="Times New Roman" w:hAnsi="Times New Roman" w:cs="Times New Roman"/>
          <w:sz w:val="24"/>
          <w:szCs w:val="24"/>
          <w:lang w:eastAsia="ru-RU"/>
        </w:rPr>
      </w:pPr>
    </w:p>
    <w:p w:rsidR="00D046C6" w:rsidRPr="00D046C6" w:rsidRDefault="00D046C6" w:rsidP="00D046C6">
      <w:pPr>
        <w:shd w:val="clear" w:color="auto" w:fill="FFFFFF"/>
        <w:spacing w:after="0" w:line="240" w:lineRule="auto"/>
        <w:jc w:val="right"/>
        <w:rPr>
          <w:rFonts w:ascii="Times New Roman" w:eastAsia="Times New Roman" w:hAnsi="Times New Roman" w:cs="Times New Roman"/>
          <w:sz w:val="24"/>
          <w:szCs w:val="24"/>
          <w:lang w:eastAsia="ru-RU"/>
        </w:rPr>
      </w:pPr>
      <w:r w:rsidRPr="00D046C6">
        <w:rPr>
          <w:rFonts w:ascii="Times New Roman" w:eastAsia="Times New Roman" w:hAnsi="Times New Roman" w:cs="Times New Roman"/>
          <w:sz w:val="24"/>
          <w:szCs w:val="24"/>
          <w:lang w:eastAsia="ru-RU"/>
        </w:rPr>
        <w:t>Подготовила и провела:</w:t>
      </w:r>
    </w:p>
    <w:p w:rsidR="00D046C6" w:rsidRPr="00D046C6" w:rsidRDefault="007E63AF" w:rsidP="00D046C6">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r w:rsidR="00D046C6" w:rsidRPr="00D046C6">
        <w:rPr>
          <w:rFonts w:ascii="Times New Roman" w:eastAsia="Times New Roman" w:hAnsi="Times New Roman" w:cs="Times New Roman"/>
          <w:sz w:val="24"/>
          <w:szCs w:val="24"/>
          <w:lang w:eastAsia="ru-RU"/>
        </w:rPr>
        <w:t>младшей группы</w:t>
      </w:r>
    </w:p>
    <w:p w:rsidR="00D046C6" w:rsidRPr="00D046C6" w:rsidRDefault="00D046C6" w:rsidP="00D046C6">
      <w:pPr>
        <w:shd w:val="clear" w:color="auto" w:fill="FFFFFF"/>
        <w:spacing w:after="0" w:line="240" w:lineRule="auto"/>
        <w:jc w:val="right"/>
        <w:rPr>
          <w:rFonts w:ascii="Times New Roman" w:eastAsia="Times New Roman" w:hAnsi="Times New Roman" w:cs="Times New Roman"/>
          <w:sz w:val="24"/>
          <w:szCs w:val="24"/>
          <w:lang w:eastAsia="ru-RU"/>
        </w:rPr>
      </w:pPr>
      <w:r w:rsidRPr="00D046C6">
        <w:rPr>
          <w:rFonts w:ascii="Times New Roman" w:eastAsia="Times New Roman" w:hAnsi="Times New Roman" w:cs="Times New Roman"/>
          <w:sz w:val="24"/>
          <w:szCs w:val="24"/>
          <w:lang w:eastAsia="ru-RU"/>
        </w:rPr>
        <w:t>Коноваленко А.В</w:t>
      </w:r>
    </w:p>
    <w:p w:rsidR="006E44CA" w:rsidRDefault="006E44CA" w:rsidP="00791363">
      <w:pPr>
        <w:shd w:val="clear" w:color="auto" w:fill="FFFFFF"/>
        <w:spacing w:after="0" w:line="240" w:lineRule="auto"/>
        <w:jc w:val="center"/>
        <w:rPr>
          <w:rFonts w:ascii="Times New Roman" w:eastAsia="Times New Roman" w:hAnsi="Times New Roman" w:cs="Times New Roman"/>
          <w:b/>
          <w:sz w:val="24"/>
          <w:szCs w:val="24"/>
          <w:lang w:eastAsia="ru-RU"/>
        </w:rPr>
      </w:pPr>
    </w:p>
    <w:p w:rsidR="006E44CA" w:rsidRDefault="006E44CA" w:rsidP="00791363">
      <w:pPr>
        <w:shd w:val="clear" w:color="auto" w:fill="FFFFFF"/>
        <w:spacing w:after="0" w:line="240" w:lineRule="auto"/>
        <w:jc w:val="center"/>
        <w:rPr>
          <w:rFonts w:ascii="Times New Roman" w:eastAsia="Times New Roman" w:hAnsi="Times New Roman" w:cs="Times New Roman"/>
          <w:b/>
          <w:sz w:val="24"/>
          <w:szCs w:val="24"/>
          <w:lang w:eastAsia="ru-RU"/>
        </w:rPr>
      </w:pPr>
    </w:p>
    <w:p w:rsidR="00791363" w:rsidRDefault="00A2310C" w:rsidP="00791363">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Ноябрь</w:t>
      </w:r>
      <w:r w:rsidR="00D046C6" w:rsidRPr="00D046C6">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3</w:t>
      </w:r>
      <w:r w:rsidR="00D046C6" w:rsidRPr="00D046C6">
        <w:rPr>
          <w:rFonts w:ascii="Times New Roman" w:eastAsia="Times New Roman" w:hAnsi="Times New Roman" w:cs="Times New Roman"/>
          <w:b/>
          <w:sz w:val="24"/>
          <w:szCs w:val="24"/>
          <w:lang w:eastAsia="ru-RU"/>
        </w:rPr>
        <w:t xml:space="preserve"> год</w:t>
      </w:r>
    </w:p>
    <w:p w:rsidR="00D046C6" w:rsidRPr="00791363" w:rsidRDefault="00D046C6" w:rsidP="00791363">
      <w:pPr>
        <w:shd w:val="clear" w:color="auto" w:fill="FFFFFF"/>
        <w:spacing w:after="0" w:line="240" w:lineRule="auto"/>
        <w:jc w:val="center"/>
        <w:rPr>
          <w:rFonts w:ascii="Times New Roman" w:eastAsia="Times New Roman" w:hAnsi="Times New Roman" w:cs="Times New Roman"/>
          <w:b/>
          <w:sz w:val="24"/>
          <w:szCs w:val="24"/>
          <w:lang w:eastAsia="ru-RU"/>
        </w:rPr>
      </w:pPr>
      <w:r w:rsidRPr="00D046C6">
        <w:rPr>
          <w:rFonts w:ascii="Times New Roman" w:eastAsia="Times New Roman" w:hAnsi="Times New Roman" w:cs="Times New Roman"/>
          <w:color w:val="111111"/>
          <w:sz w:val="24"/>
          <w:szCs w:val="24"/>
          <w:lang w:eastAsia="ru-RU"/>
        </w:rPr>
        <w:lastRenderedPageBreak/>
        <w:t>Введение</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b/>
          <w:bCs/>
          <w:color w:val="111111"/>
          <w:sz w:val="24"/>
          <w:szCs w:val="24"/>
          <w:bdr w:val="none" w:sz="0" w:space="0" w:color="auto" w:frame="1"/>
          <w:lang w:eastAsia="ru-RU"/>
        </w:rPr>
        <w:t>Ранний возраст - яркая</w:t>
      </w:r>
      <w:r w:rsidRPr="00D046C6">
        <w:rPr>
          <w:rFonts w:ascii="Times New Roman" w:eastAsia="Times New Roman" w:hAnsi="Times New Roman" w:cs="Times New Roman"/>
          <w:color w:val="111111"/>
          <w:sz w:val="24"/>
          <w:szCs w:val="24"/>
          <w:lang w:eastAsia="ru-RU"/>
        </w:rPr>
        <w:t>, неповторимая страница жизни каждого ребенка. Именно в этот период начинается процесс </w:t>
      </w:r>
      <w:r w:rsidRPr="00D046C6">
        <w:rPr>
          <w:rFonts w:ascii="Times New Roman" w:eastAsia="Times New Roman" w:hAnsi="Times New Roman" w:cs="Times New Roman"/>
          <w:b/>
          <w:bCs/>
          <w:color w:val="111111"/>
          <w:sz w:val="24"/>
          <w:szCs w:val="24"/>
          <w:bdr w:val="none" w:sz="0" w:space="0" w:color="auto" w:frame="1"/>
          <w:lang w:eastAsia="ru-RU"/>
        </w:rPr>
        <w:t>социализации</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устанавливается связь ребенка с ведущими сферами бытия</w:t>
      </w:r>
      <w:r w:rsidRPr="00D046C6">
        <w:rPr>
          <w:rFonts w:ascii="Times New Roman" w:eastAsia="Times New Roman" w:hAnsi="Times New Roman" w:cs="Times New Roman"/>
          <w:color w:val="111111"/>
          <w:sz w:val="24"/>
          <w:szCs w:val="24"/>
          <w:lang w:eastAsia="ru-RU"/>
        </w:rPr>
        <w:t>: миром людей, природы, предметным миром. Происходит приобщение к культуре, к общественным ценностям. </w:t>
      </w:r>
      <w:r w:rsidRPr="00D046C6">
        <w:rPr>
          <w:rFonts w:ascii="Times New Roman" w:eastAsia="Times New Roman" w:hAnsi="Times New Roman" w:cs="Times New Roman"/>
          <w:b/>
          <w:bCs/>
          <w:color w:val="111111"/>
          <w:sz w:val="24"/>
          <w:szCs w:val="24"/>
          <w:bdr w:val="none" w:sz="0" w:space="0" w:color="auto" w:frame="1"/>
          <w:lang w:eastAsia="ru-RU"/>
        </w:rPr>
        <w:t>Раннее</w:t>
      </w:r>
      <w:r w:rsidRPr="00D046C6">
        <w:rPr>
          <w:rFonts w:ascii="Times New Roman" w:eastAsia="Times New Roman" w:hAnsi="Times New Roman" w:cs="Times New Roman"/>
          <w:color w:val="111111"/>
          <w:sz w:val="24"/>
          <w:szCs w:val="24"/>
          <w:lang w:eastAsia="ru-RU"/>
        </w:rPr>
        <w:t> детство - время первоначального становления личности, формирования основ самосознания и индивидуальности ребенка.</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Понятие "</w:t>
      </w:r>
      <w:r w:rsidRPr="00D046C6">
        <w:rPr>
          <w:rFonts w:ascii="Times New Roman" w:eastAsia="Times New Roman" w:hAnsi="Times New Roman" w:cs="Times New Roman"/>
          <w:b/>
          <w:bCs/>
          <w:color w:val="111111"/>
          <w:sz w:val="24"/>
          <w:szCs w:val="24"/>
          <w:bdr w:val="none" w:sz="0" w:space="0" w:color="auto" w:frame="1"/>
          <w:lang w:eastAsia="ru-RU"/>
        </w:rPr>
        <w:t>социализация</w:t>
      </w:r>
      <w:r w:rsidRPr="00D046C6">
        <w:rPr>
          <w:rFonts w:ascii="Times New Roman" w:eastAsia="Times New Roman" w:hAnsi="Times New Roman" w:cs="Times New Roman"/>
          <w:color w:val="111111"/>
          <w:sz w:val="24"/>
          <w:szCs w:val="24"/>
          <w:lang w:eastAsia="ru-RU"/>
        </w:rPr>
        <w:t>" связано с такими понятиями как "воспитание", "обучение", "</w:t>
      </w:r>
      <w:hyperlink r:id="rId6" w:tooltip="Развитие ребенка. Материалы для педагогов" w:history="1">
        <w:r w:rsidRPr="00D046C6">
          <w:rPr>
            <w:rFonts w:ascii="Times New Roman" w:eastAsia="Times New Roman" w:hAnsi="Times New Roman" w:cs="Times New Roman"/>
            <w:b/>
            <w:bCs/>
            <w:color w:val="0088BB"/>
            <w:sz w:val="24"/>
            <w:szCs w:val="24"/>
            <w:u w:val="single"/>
            <w:bdr w:val="none" w:sz="0" w:space="0" w:color="auto" w:frame="1"/>
            <w:lang w:eastAsia="ru-RU"/>
          </w:rPr>
          <w:t>развитие личности</w:t>
        </w:r>
      </w:hyperlink>
      <w:r w:rsidRPr="00D046C6">
        <w:rPr>
          <w:rFonts w:ascii="Times New Roman" w:eastAsia="Times New Roman" w:hAnsi="Times New Roman" w:cs="Times New Roman"/>
          <w:color w:val="111111"/>
          <w:sz w:val="24"/>
          <w:szCs w:val="24"/>
          <w:lang w:eastAsia="ru-RU"/>
        </w:rPr>
        <w:t>". Итак, </w:t>
      </w:r>
      <w:r w:rsidRPr="00D046C6">
        <w:rPr>
          <w:rFonts w:ascii="Times New Roman" w:eastAsia="Times New Roman" w:hAnsi="Times New Roman" w:cs="Times New Roman"/>
          <w:b/>
          <w:bCs/>
          <w:color w:val="111111"/>
          <w:sz w:val="24"/>
          <w:szCs w:val="24"/>
          <w:bdr w:val="none" w:sz="0" w:space="0" w:color="auto" w:frame="1"/>
          <w:lang w:eastAsia="ru-RU"/>
        </w:rPr>
        <w:t>социализация</w:t>
      </w:r>
      <w:r w:rsidRPr="00D046C6">
        <w:rPr>
          <w:rFonts w:ascii="Times New Roman" w:eastAsia="Times New Roman" w:hAnsi="Times New Roman" w:cs="Times New Roman"/>
          <w:color w:val="111111"/>
          <w:sz w:val="24"/>
          <w:szCs w:val="24"/>
          <w:lang w:eastAsia="ru-RU"/>
        </w:rPr>
        <w:t> - это процесс формирования и </w:t>
      </w:r>
      <w:r w:rsidRPr="00D046C6">
        <w:rPr>
          <w:rFonts w:ascii="Times New Roman" w:eastAsia="Times New Roman" w:hAnsi="Times New Roman" w:cs="Times New Roman"/>
          <w:b/>
          <w:bCs/>
          <w:color w:val="111111"/>
          <w:sz w:val="24"/>
          <w:szCs w:val="24"/>
          <w:bdr w:val="none" w:sz="0" w:space="0" w:color="auto" w:frame="1"/>
          <w:lang w:eastAsia="ru-RU"/>
        </w:rPr>
        <w:t>развития личности</w:t>
      </w:r>
      <w:r w:rsidRPr="00D046C6">
        <w:rPr>
          <w:rFonts w:ascii="Times New Roman" w:eastAsia="Times New Roman" w:hAnsi="Times New Roman" w:cs="Times New Roman"/>
          <w:color w:val="111111"/>
          <w:sz w:val="24"/>
          <w:szCs w:val="24"/>
          <w:lang w:eastAsia="ru-RU"/>
        </w:rPr>
        <w:t>, происходящий под воздействием воспитательной и обучающей деятельности.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1. </w:t>
      </w:r>
      <w:r w:rsidRPr="00D046C6">
        <w:rPr>
          <w:rFonts w:ascii="Times New Roman" w:eastAsia="Times New Roman" w:hAnsi="Times New Roman" w:cs="Times New Roman"/>
          <w:b/>
          <w:bCs/>
          <w:color w:val="111111"/>
          <w:sz w:val="24"/>
          <w:szCs w:val="24"/>
          <w:bdr w:val="none" w:sz="0" w:space="0" w:color="auto" w:frame="1"/>
          <w:lang w:eastAsia="ru-RU"/>
        </w:rPr>
        <w:t>Социальная ситуация развития в раннем возрасте</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Понятие </w:t>
      </w:r>
      <w:r w:rsidRPr="00D046C6">
        <w:rPr>
          <w:rFonts w:ascii="Times New Roman" w:eastAsia="Times New Roman" w:hAnsi="Times New Roman" w:cs="Times New Roman"/>
          <w:b/>
          <w:bCs/>
          <w:color w:val="111111"/>
          <w:sz w:val="24"/>
          <w:szCs w:val="24"/>
          <w:bdr w:val="none" w:sz="0" w:space="0" w:color="auto" w:frame="1"/>
          <w:lang w:eastAsia="ru-RU"/>
        </w:rPr>
        <w:t>социальная ситуация развития было введено Л</w:t>
      </w:r>
      <w:r w:rsidRPr="00D046C6">
        <w:rPr>
          <w:rFonts w:ascii="Times New Roman" w:eastAsia="Times New Roman" w:hAnsi="Times New Roman" w:cs="Times New Roman"/>
          <w:color w:val="111111"/>
          <w:sz w:val="24"/>
          <w:szCs w:val="24"/>
          <w:lang w:eastAsia="ru-RU"/>
        </w:rPr>
        <w:t>. С. Выготским как единица анализа динамики </w:t>
      </w:r>
      <w:r w:rsidRPr="00D046C6">
        <w:rPr>
          <w:rFonts w:ascii="Times New Roman" w:eastAsia="Times New Roman" w:hAnsi="Times New Roman" w:cs="Times New Roman"/>
          <w:b/>
          <w:bCs/>
          <w:color w:val="111111"/>
          <w:sz w:val="24"/>
          <w:szCs w:val="24"/>
          <w:bdr w:val="none" w:sz="0" w:space="0" w:color="auto" w:frame="1"/>
          <w:lang w:eastAsia="ru-RU"/>
        </w:rPr>
        <w:t>развития ребенка</w:t>
      </w:r>
      <w:r w:rsidRPr="00D046C6">
        <w:rPr>
          <w:rFonts w:ascii="Times New Roman" w:eastAsia="Times New Roman" w:hAnsi="Times New Roman" w:cs="Times New Roman"/>
          <w:color w:val="111111"/>
          <w:sz w:val="24"/>
          <w:szCs w:val="24"/>
          <w:lang w:eastAsia="ru-RU"/>
        </w:rPr>
        <w:t>, т. е. совокупность законов, которыми определяется возникновение и изменения структуры личности ребенка на каждом </w:t>
      </w:r>
      <w:r w:rsidRPr="00D046C6">
        <w:rPr>
          <w:rFonts w:ascii="Times New Roman" w:eastAsia="Times New Roman" w:hAnsi="Times New Roman" w:cs="Times New Roman"/>
          <w:b/>
          <w:bCs/>
          <w:color w:val="111111"/>
          <w:sz w:val="24"/>
          <w:szCs w:val="24"/>
          <w:bdr w:val="none" w:sz="0" w:space="0" w:color="auto" w:frame="1"/>
          <w:lang w:eastAsia="ru-RU"/>
        </w:rPr>
        <w:t>возрастном этапе</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b/>
          <w:bCs/>
          <w:color w:val="111111"/>
          <w:sz w:val="24"/>
          <w:szCs w:val="24"/>
          <w:bdr w:val="none" w:sz="0" w:space="0" w:color="auto" w:frame="1"/>
          <w:lang w:eastAsia="ru-RU"/>
        </w:rPr>
        <w:t>Социальная ситуация развития</w:t>
      </w:r>
      <w:r w:rsidRPr="00D046C6">
        <w:rPr>
          <w:rFonts w:ascii="Times New Roman" w:eastAsia="Times New Roman" w:hAnsi="Times New Roman" w:cs="Times New Roman"/>
          <w:color w:val="111111"/>
          <w:sz w:val="24"/>
          <w:szCs w:val="24"/>
          <w:lang w:eastAsia="ru-RU"/>
        </w:rPr>
        <w:t> обусловливает образ жизни ребенка, его </w:t>
      </w:r>
      <w:r w:rsidRPr="00D046C6">
        <w:rPr>
          <w:rFonts w:ascii="Times New Roman" w:eastAsia="Times New Roman" w:hAnsi="Times New Roman" w:cs="Times New Roman"/>
          <w:i/>
          <w:iCs/>
          <w:color w:val="111111"/>
          <w:sz w:val="24"/>
          <w:szCs w:val="24"/>
          <w:bdr w:val="none" w:sz="0" w:space="0" w:color="auto" w:frame="1"/>
          <w:lang w:eastAsia="ru-RU"/>
        </w:rPr>
        <w:t>«</w:t>
      </w:r>
      <w:r w:rsidRPr="00D046C6">
        <w:rPr>
          <w:rFonts w:ascii="Times New Roman" w:eastAsia="Times New Roman" w:hAnsi="Times New Roman" w:cs="Times New Roman"/>
          <w:b/>
          <w:bCs/>
          <w:i/>
          <w:iCs/>
          <w:color w:val="111111"/>
          <w:sz w:val="24"/>
          <w:szCs w:val="24"/>
          <w:bdr w:val="none" w:sz="0" w:space="0" w:color="auto" w:frame="1"/>
          <w:lang w:eastAsia="ru-RU"/>
        </w:rPr>
        <w:t>социальное бытие</w:t>
      </w:r>
      <w:r w:rsidRPr="00D046C6">
        <w:rPr>
          <w:rFonts w:ascii="Times New Roman" w:eastAsia="Times New Roman" w:hAnsi="Times New Roman" w:cs="Times New Roman"/>
          <w:i/>
          <w:iCs/>
          <w:color w:val="111111"/>
          <w:sz w:val="24"/>
          <w:szCs w:val="24"/>
          <w:bdr w:val="none" w:sz="0" w:space="0" w:color="auto" w:frame="1"/>
          <w:lang w:eastAsia="ru-RU"/>
        </w:rPr>
        <w:t>»</w:t>
      </w:r>
      <w:r w:rsidRPr="00D046C6">
        <w:rPr>
          <w:rFonts w:ascii="Times New Roman" w:eastAsia="Times New Roman" w:hAnsi="Times New Roman" w:cs="Times New Roman"/>
          <w:color w:val="111111"/>
          <w:sz w:val="24"/>
          <w:szCs w:val="24"/>
          <w:lang w:eastAsia="ru-RU"/>
        </w:rPr>
        <w:t>, в процессе которого им проявляются новые свойства личности и </w:t>
      </w:r>
      <w:r w:rsidRPr="00D046C6">
        <w:rPr>
          <w:rFonts w:ascii="Times New Roman" w:eastAsia="Times New Roman" w:hAnsi="Times New Roman" w:cs="Times New Roman"/>
          <w:b/>
          <w:bCs/>
          <w:color w:val="111111"/>
          <w:sz w:val="24"/>
          <w:szCs w:val="24"/>
          <w:bdr w:val="none" w:sz="0" w:space="0" w:color="auto" w:frame="1"/>
          <w:lang w:eastAsia="ru-RU"/>
        </w:rPr>
        <w:t>развиваются</w:t>
      </w:r>
      <w:r w:rsidRPr="00D046C6">
        <w:rPr>
          <w:rFonts w:ascii="Times New Roman" w:eastAsia="Times New Roman" w:hAnsi="Times New Roman" w:cs="Times New Roman"/>
          <w:color w:val="111111"/>
          <w:sz w:val="24"/>
          <w:szCs w:val="24"/>
          <w:lang w:eastAsia="ru-RU"/>
        </w:rPr>
        <w:t> психические новообразования. Являясь продуктом </w:t>
      </w:r>
      <w:r w:rsidRPr="00D046C6">
        <w:rPr>
          <w:rFonts w:ascii="Times New Roman" w:eastAsia="Times New Roman" w:hAnsi="Times New Roman" w:cs="Times New Roman"/>
          <w:b/>
          <w:bCs/>
          <w:color w:val="111111"/>
          <w:sz w:val="24"/>
          <w:szCs w:val="24"/>
          <w:bdr w:val="none" w:sz="0" w:space="0" w:color="auto" w:frame="1"/>
          <w:lang w:eastAsia="ru-RU"/>
        </w:rPr>
        <w:t>возрастного развития</w:t>
      </w:r>
      <w:r w:rsidRPr="00D046C6">
        <w:rPr>
          <w:rFonts w:ascii="Times New Roman" w:eastAsia="Times New Roman" w:hAnsi="Times New Roman" w:cs="Times New Roman"/>
          <w:color w:val="111111"/>
          <w:sz w:val="24"/>
          <w:szCs w:val="24"/>
          <w:lang w:eastAsia="ru-RU"/>
        </w:rPr>
        <w:t>, новообразования появляются к концу </w:t>
      </w:r>
      <w:r w:rsidRPr="00D046C6">
        <w:rPr>
          <w:rFonts w:ascii="Times New Roman" w:eastAsia="Times New Roman" w:hAnsi="Times New Roman" w:cs="Times New Roman"/>
          <w:b/>
          <w:bCs/>
          <w:color w:val="111111"/>
          <w:sz w:val="24"/>
          <w:szCs w:val="24"/>
          <w:bdr w:val="none" w:sz="0" w:space="0" w:color="auto" w:frame="1"/>
          <w:lang w:eastAsia="ru-RU"/>
        </w:rPr>
        <w:t>возрастного</w:t>
      </w:r>
      <w:r w:rsidRPr="00D046C6">
        <w:rPr>
          <w:rFonts w:ascii="Times New Roman" w:eastAsia="Times New Roman" w:hAnsi="Times New Roman" w:cs="Times New Roman"/>
          <w:color w:val="111111"/>
          <w:sz w:val="24"/>
          <w:szCs w:val="24"/>
          <w:lang w:eastAsia="ru-RU"/>
        </w:rPr>
        <w:t> периода и приводят к перестройке всей структуры сознания ребенка, к изменениям системы его отношений к миру, другим людям, себе самому. Появление новообразований есть особый знак распада старой </w:t>
      </w:r>
      <w:r w:rsidRPr="00D046C6">
        <w:rPr>
          <w:rFonts w:ascii="Times New Roman" w:eastAsia="Times New Roman" w:hAnsi="Times New Roman" w:cs="Times New Roman"/>
          <w:b/>
          <w:bCs/>
          <w:color w:val="111111"/>
          <w:sz w:val="24"/>
          <w:szCs w:val="24"/>
          <w:bdr w:val="none" w:sz="0" w:space="0" w:color="auto" w:frame="1"/>
          <w:lang w:eastAsia="ru-RU"/>
        </w:rPr>
        <w:t>социальной ситуации развития</w:t>
      </w:r>
      <w:r w:rsidRPr="00D046C6">
        <w:rPr>
          <w:rFonts w:ascii="Times New Roman" w:eastAsia="Times New Roman" w:hAnsi="Times New Roman" w:cs="Times New Roman"/>
          <w:color w:val="111111"/>
          <w:sz w:val="24"/>
          <w:szCs w:val="24"/>
          <w:lang w:eastAsia="ru-RU"/>
        </w:rPr>
        <w:t> и складыванием новой </w:t>
      </w:r>
      <w:r w:rsidRPr="00D046C6">
        <w:rPr>
          <w:rFonts w:ascii="Times New Roman" w:eastAsia="Times New Roman" w:hAnsi="Times New Roman" w:cs="Times New Roman"/>
          <w:b/>
          <w:bCs/>
          <w:color w:val="111111"/>
          <w:sz w:val="24"/>
          <w:szCs w:val="24"/>
          <w:bdr w:val="none" w:sz="0" w:space="0" w:color="auto" w:frame="1"/>
          <w:lang w:eastAsia="ru-RU"/>
        </w:rPr>
        <w:t>социальной ситуации развития</w:t>
      </w:r>
      <w:r w:rsidRPr="00D046C6">
        <w:rPr>
          <w:rFonts w:ascii="Times New Roman" w:eastAsia="Times New Roman" w:hAnsi="Times New Roman" w:cs="Times New Roman"/>
          <w:color w:val="111111"/>
          <w:sz w:val="24"/>
          <w:szCs w:val="24"/>
          <w:lang w:eastAsia="ru-RU"/>
        </w:rPr>
        <w:t>, что сопровождается кризисами </w:t>
      </w:r>
      <w:r w:rsidRPr="00D046C6">
        <w:rPr>
          <w:rFonts w:ascii="Times New Roman" w:eastAsia="Times New Roman" w:hAnsi="Times New Roman" w:cs="Times New Roman"/>
          <w:b/>
          <w:bCs/>
          <w:color w:val="111111"/>
          <w:sz w:val="24"/>
          <w:szCs w:val="24"/>
          <w:bdr w:val="none" w:sz="0" w:space="0" w:color="auto" w:frame="1"/>
          <w:lang w:eastAsia="ru-RU"/>
        </w:rPr>
        <w:t>возрастного развития</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В конце первого года жизни ситуация слитности ребенка и взрослого взрывается изнутри. В ней появляются два противоположных, но взаимосвязанных полюса - ребенок и взрослый. К началу </w:t>
      </w:r>
      <w:r w:rsidRPr="00D046C6">
        <w:rPr>
          <w:rFonts w:ascii="Times New Roman" w:eastAsia="Times New Roman" w:hAnsi="Times New Roman" w:cs="Times New Roman"/>
          <w:b/>
          <w:bCs/>
          <w:color w:val="111111"/>
          <w:sz w:val="24"/>
          <w:szCs w:val="24"/>
          <w:bdr w:val="none" w:sz="0" w:space="0" w:color="auto" w:frame="1"/>
          <w:lang w:eastAsia="ru-RU"/>
        </w:rPr>
        <w:t>раннего возраста ребенок</w:t>
      </w:r>
      <w:r w:rsidRPr="00D046C6">
        <w:rPr>
          <w:rFonts w:ascii="Times New Roman" w:eastAsia="Times New Roman" w:hAnsi="Times New Roman" w:cs="Times New Roman"/>
          <w:color w:val="111111"/>
          <w:sz w:val="24"/>
          <w:szCs w:val="24"/>
          <w:lang w:eastAsia="ru-RU"/>
        </w:rPr>
        <w:t>, приобретая стремление к самостоятельности и независимости от взрослого, остается связанным со взрослым и объективно </w:t>
      </w:r>
      <w:r w:rsidRPr="00D046C6">
        <w:rPr>
          <w:rFonts w:ascii="Times New Roman" w:eastAsia="Times New Roman" w:hAnsi="Times New Roman" w:cs="Times New Roman"/>
          <w:i/>
          <w:iCs/>
          <w:color w:val="111111"/>
          <w:sz w:val="24"/>
          <w:szCs w:val="24"/>
          <w:bdr w:val="none" w:sz="0" w:space="0" w:color="auto" w:frame="1"/>
          <w:lang w:eastAsia="ru-RU"/>
        </w:rPr>
        <w:t>(поскольку ему необходима практическая помощь взрослого)</w:t>
      </w:r>
      <w:r w:rsidRPr="00D046C6">
        <w:rPr>
          <w:rFonts w:ascii="Times New Roman" w:eastAsia="Times New Roman" w:hAnsi="Times New Roman" w:cs="Times New Roman"/>
          <w:color w:val="111111"/>
          <w:sz w:val="24"/>
          <w:szCs w:val="24"/>
          <w:lang w:eastAsia="ru-RU"/>
        </w:rPr>
        <w:t> и субъективно </w:t>
      </w:r>
      <w:r w:rsidRPr="00D046C6">
        <w:rPr>
          <w:rFonts w:ascii="Times New Roman" w:eastAsia="Times New Roman" w:hAnsi="Times New Roman" w:cs="Times New Roman"/>
          <w:i/>
          <w:iCs/>
          <w:color w:val="111111"/>
          <w:sz w:val="24"/>
          <w:szCs w:val="24"/>
          <w:bdr w:val="none" w:sz="0" w:space="0" w:color="auto" w:frame="1"/>
          <w:lang w:eastAsia="ru-RU"/>
        </w:rPr>
        <w:t>(поскольку нуждается в оценке взрослого, его внимании и отношении)</w:t>
      </w:r>
      <w:r w:rsidRPr="00D046C6">
        <w:rPr>
          <w:rFonts w:ascii="Times New Roman" w:eastAsia="Times New Roman" w:hAnsi="Times New Roman" w:cs="Times New Roman"/>
          <w:color w:val="111111"/>
          <w:sz w:val="24"/>
          <w:szCs w:val="24"/>
          <w:lang w:eastAsia="ru-RU"/>
        </w:rPr>
        <w:t>. Это противоречие находит свое разрешение в новой </w:t>
      </w:r>
      <w:r w:rsidRPr="00D046C6">
        <w:rPr>
          <w:rFonts w:ascii="Times New Roman" w:eastAsia="Times New Roman" w:hAnsi="Times New Roman" w:cs="Times New Roman"/>
          <w:b/>
          <w:bCs/>
          <w:color w:val="111111"/>
          <w:sz w:val="24"/>
          <w:szCs w:val="24"/>
          <w:bdr w:val="none" w:sz="0" w:space="0" w:color="auto" w:frame="1"/>
          <w:lang w:eastAsia="ru-RU"/>
        </w:rPr>
        <w:t>социальной ситуации развития ребенка</w:t>
      </w:r>
      <w:r w:rsidRPr="00D046C6">
        <w:rPr>
          <w:rFonts w:ascii="Times New Roman" w:eastAsia="Times New Roman" w:hAnsi="Times New Roman" w:cs="Times New Roman"/>
          <w:color w:val="111111"/>
          <w:sz w:val="24"/>
          <w:szCs w:val="24"/>
          <w:lang w:eastAsia="ru-RU"/>
        </w:rPr>
        <w:t>, которая представляет собой сотрудничество, или совместную деятельность ребенка и взрослого.</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Работа по </w:t>
      </w:r>
      <w:r w:rsidRPr="00D046C6">
        <w:rPr>
          <w:rFonts w:ascii="Times New Roman" w:eastAsia="Times New Roman" w:hAnsi="Times New Roman" w:cs="Times New Roman"/>
          <w:b/>
          <w:bCs/>
          <w:color w:val="111111"/>
          <w:sz w:val="24"/>
          <w:szCs w:val="24"/>
          <w:bdr w:val="none" w:sz="0" w:space="0" w:color="auto" w:frame="1"/>
          <w:lang w:eastAsia="ru-RU"/>
        </w:rPr>
        <w:t>социализации детей раннего возраста происходит поэтапно</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усовершенствование самостоятельности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в предметно - игровой деятельности и самообслуживании;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расширение ориентировки в ближайшем окружении;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обучение умению играть и действовать рядом.</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Для реализации данных направлений необходимо решать следующие задачи</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формировать представления о ближайшем окружении, простейших связей между ними;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обучать представлениям, умениям и навыкам самообслуживания;</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формировать представления о природном окружении </w:t>
      </w:r>
      <w:r w:rsidRPr="00D046C6">
        <w:rPr>
          <w:rFonts w:ascii="Times New Roman" w:eastAsia="Times New Roman" w:hAnsi="Times New Roman" w:cs="Times New Roman"/>
          <w:i/>
          <w:iCs/>
          <w:color w:val="111111"/>
          <w:sz w:val="24"/>
          <w:szCs w:val="24"/>
          <w:bdr w:val="none" w:sz="0" w:space="0" w:color="auto" w:frame="1"/>
          <w:lang w:eastAsia="ru-RU"/>
        </w:rPr>
        <w:t>(овощи и фрукты, животные, растения)</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формировать представления о явлениях общественной жизни.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2. Особенности </w:t>
      </w:r>
      <w:r w:rsidRPr="00D046C6">
        <w:rPr>
          <w:rFonts w:ascii="Times New Roman" w:eastAsia="Times New Roman" w:hAnsi="Times New Roman" w:cs="Times New Roman"/>
          <w:b/>
          <w:bCs/>
          <w:color w:val="111111"/>
          <w:sz w:val="24"/>
          <w:szCs w:val="24"/>
          <w:bdr w:val="none" w:sz="0" w:space="0" w:color="auto" w:frame="1"/>
          <w:lang w:eastAsia="ru-RU"/>
        </w:rPr>
        <w:t>социальных отношений детей раннего возраста</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Для воспитания полноценной личности необходимо способствовать </w:t>
      </w:r>
      <w:r w:rsidRPr="00D046C6">
        <w:rPr>
          <w:rFonts w:ascii="Times New Roman" w:eastAsia="Times New Roman" w:hAnsi="Times New Roman" w:cs="Times New Roman"/>
          <w:b/>
          <w:bCs/>
          <w:color w:val="111111"/>
          <w:sz w:val="24"/>
          <w:szCs w:val="24"/>
          <w:bdr w:val="none" w:sz="0" w:space="0" w:color="auto" w:frame="1"/>
          <w:lang w:eastAsia="ru-RU"/>
        </w:rPr>
        <w:t>социализации</w:t>
      </w:r>
      <w:r w:rsidRPr="00D046C6">
        <w:rPr>
          <w:rFonts w:ascii="Times New Roman" w:eastAsia="Times New Roman" w:hAnsi="Times New Roman" w:cs="Times New Roman"/>
          <w:color w:val="111111"/>
          <w:sz w:val="24"/>
          <w:szCs w:val="24"/>
          <w:lang w:eastAsia="ru-RU"/>
        </w:rPr>
        <w:t> ребенка в его первых </w:t>
      </w:r>
      <w:r w:rsidRPr="00D046C6">
        <w:rPr>
          <w:rFonts w:ascii="Times New Roman" w:eastAsia="Times New Roman" w:hAnsi="Times New Roman" w:cs="Times New Roman"/>
          <w:b/>
          <w:bCs/>
          <w:color w:val="111111"/>
          <w:sz w:val="24"/>
          <w:szCs w:val="24"/>
          <w:bdr w:val="none" w:sz="0" w:space="0" w:color="auto" w:frame="1"/>
          <w:lang w:eastAsia="ru-RU"/>
        </w:rPr>
        <w:t>социумах - в семье</w:t>
      </w:r>
      <w:r w:rsidRPr="00D046C6">
        <w:rPr>
          <w:rFonts w:ascii="Times New Roman" w:eastAsia="Times New Roman" w:hAnsi="Times New Roman" w:cs="Times New Roman"/>
          <w:color w:val="111111"/>
          <w:sz w:val="24"/>
          <w:szCs w:val="24"/>
          <w:lang w:eastAsia="ru-RU"/>
        </w:rPr>
        <w:t xml:space="preserve">, которые могут </w:t>
      </w:r>
      <w:r w:rsidRPr="00D046C6">
        <w:rPr>
          <w:rFonts w:ascii="Times New Roman" w:eastAsia="Times New Roman" w:hAnsi="Times New Roman" w:cs="Times New Roman"/>
          <w:color w:val="111111"/>
          <w:sz w:val="24"/>
          <w:szCs w:val="24"/>
          <w:lang w:eastAsia="ru-RU"/>
        </w:rPr>
        <w:lastRenderedPageBreak/>
        <w:t>способствовать его </w:t>
      </w:r>
      <w:r w:rsidRPr="00D046C6">
        <w:rPr>
          <w:rFonts w:ascii="Times New Roman" w:eastAsia="Times New Roman" w:hAnsi="Times New Roman" w:cs="Times New Roman"/>
          <w:b/>
          <w:bCs/>
          <w:color w:val="111111"/>
          <w:sz w:val="24"/>
          <w:szCs w:val="24"/>
          <w:bdr w:val="none" w:sz="0" w:space="0" w:color="auto" w:frame="1"/>
          <w:lang w:eastAsia="ru-RU"/>
        </w:rPr>
        <w:t>социально</w:t>
      </w:r>
      <w:r w:rsidRPr="00D046C6">
        <w:rPr>
          <w:rFonts w:ascii="Times New Roman" w:eastAsia="Times New Roman" w:hAnsi="Times New Roman" w:cs="Times New Roman"/>
          <w:color w:val="111111"/>
          <w:sz w:val="24"/>
          <w:szCs w:val="24"/>
          <w:lang w:eastAsia="ru-RU"/>
        </w:rPr>
        <w:t> - психологической адаптации к дальнейшей жизни в обществе и успешному взаимодействию с окружающим миром. Семья - это первое </w:t>
      </w:r>
      <w:r w:rsidRPr="00D046C6">
        <w:rPr>
          <w:rFonts w:ascii="Times New Roman" w:eastAsia="Times New Roman" w:hAnsi="Times New Roman" w:cs="Times New Roman"/>
          <w:b/>
          <w:bCs/>
          <w:color w:val="111111"/>
          <w:sz w:val="24"/>
          <w:szCs w:val="24"/>
          <w:bdr w:val="none" w:sz="0" w:space="0" w:color="auto" w:frame="1"/>
          <w:lang w:eastAsia="ru-RU"/>
        </w:rPr>
        <w:t>социальное общество</w:t>
      </w:r>
      <w:r w:rsidRPr="00D046C6">
        <w:rPr>
          <w:rFonts w:ascii="Times New Roman" w:eastAsia="Times New Roman" w:hAnsi="Times New Roman" w:cs="Times New Roman"/>
          <w:color w:val="111111"/>
          <w:sz w:val="24"/>
          <w:szCs w:val="24"/>
          <w:lang w:eastAsia="ru-RU"/>
        </w:rPr>
        <w:t>, где начинается процесс </w:t>
      </w:r>
      <w:r w:rsidRPr="00D046C6">
        <w:rPr>
          <w:rFonts w:ascii="Times New Roman" w:eastAsia="Times New Roman" w:hAnsi="Times New Roman" w:cs="Times New Roman"/>
          <w:b/>
          <w:bCs/>
          <w:color w:val="111111"/>
          <w:sz w:val="24"/>
          <w:szCs w:val="24"/>
          <w:bdr w:val="none" w:sz="0" w:space="0" w:color="auto" w:frame="1"/>
          <w:lang w:eastAsia="ru-RU"/>
        </w:rPr>
        <w:t>социализации личности ребенка</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половой идентификации</w:t>
      </w:r>
      <w:r w:rsidRPr="00D046C6">
        <w:rPr>
          <w:rFonts w:ascii="Times New Roman" w:eastAsia="Times New Roman" w:hAnsi="Times New Roman" w:cs="Times New Roman"/>
          <w:color w:val="111111"/>
          <w:sz w:val="24"/>
          <w:szCs w:val="24"/>
          <w:lang w:eastAsia="ru-RU"/>
        </w:rPr>
        <w:t>: здесь дети впервые осознают себя мальчиками и девочками. Ребенок способен к элементарному осознанию родственных связей. Малыш проявляет любовь и склонность к близким людям, смущение и робость по отношению к чужим. Он способен заметить эмоциональное состояние близких людей, сопереживать им.</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На втором году жизни ребенок усваивает имена взрослых и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с которыми общается повседневно, а также некоторые родственные отношения </w:t>
      </w:r>
      <w:r w:rsidRPr="00D046C6">
        <w:rPr>
          <w:rFonts w:ascii="Times New Roman" w:eastAsia="Times New Roman" w:hAnsi="Times New Roman" w:cs="Times New Roman"/>
          <w:i/>
          <w:iCs/>
          <w:color w:val="111111"/>
          <w:sz w:val="24"/>
          <w:szCs w:val="24"/>
          <w:bdr w:val="none" w:sz="0" w:space="0" w:color="auto" w:frame="1"/>
          <w:lang w:eastAsia="ru-RU"/>
        </w:rPr>
        <w:t>(мама, папа, бабушка)</w:t>
      </w:r>
      <w:r w:rsidRPr="00D046C6">
        <w:rPr>
          <w:rFonts w:ascii="Times New Roman" w:eastAsia="Times New Roman" w:hAnsi="Times New Roman" w:cs="Times New Roman"/>
          <w:color w:val="111111"/>
          <w:sz w:val="24"/>
          <w:szCs w:val="24"/>
          <w:lang w:eastAsia="ru-RU"/>
        </w:rPr>
        <w:t>.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Совершенствуется самостоятельность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в предметно - игровой деятельности и самообслуживании. Ребенок овладевает умением самостоятельно есть виды пищи, умываться и мыть руки, приобретает навыки опрятности.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На втором году закрепляется и углубляется потребность ребенка в общении со взрослыми. При этом дети постепенно переходят от языка жестов, мимики, выразительных звукосочетаний к выражению просьб, желаний, предложений с помощью слов и фраз. Так речь становится основным средством общения со взрослым, хотя в этом </w:t>
      </w:r>
      <w:r w:rsidRPr="00D046C6">
        <w:rPr>
          <w:rFonts w:ascii="Times New Roman" w:eastAsia="Times New Roman" w:hAnsi="Times New Roman" w:cs="Times New Roman"/>
          <w:b/>
          <w:bCs/>
          <w:color w:val="111111"/>
          <w:sz w:val="24"/>
          <w:szCs w:val="24"/>
          <w:bdr w:val="none" w:sz="0" w:space="0" w:color="auto" w:frame="1"/>
          <w:lang w:eastAsia="ru-RU"/>
        </w:rPr>
        <w:t>возрасте</w:t>
      </w:r>
      <w:r w:rsidRPr="00D046C6">
        <w:rPr>
          <w:rFonts w:ascii="Times New Roman" w:eastAsia="Times New Roman" w:hAnsi="Times New Roman" w:cs="Times New Roman"/>
          <w:color w:val="111111"/>
          <w:sz w:val="24"/>
          <w:szCs w:val="24"/>
          <w:lang w:eastAsia="ru-RU"/>
        </w:rPr>
        <w:t> ребенок охотно говорит только со близкими, хорошо знакомыми ему людьми.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У </w:t>
      </w:r>
      <w:r w:rsidRPr="00D046C6">
        <w:rPr>
          <w:rFonts w:ascii="Times New Roman" w:eastAsia="Times New Roman" w:hAnsi="Times New Roman" w:cs="Times New Roman"/>
          <w:b/>
          <w:bCs/>
          <w:color w:val="111111"/>
          <w:sz w:val="24"/>
          <w:szCs w:val="24"/>
          <w:bdr w:val="none" w:sz="0" w:space="0" w:color="auto" w:frame="1"/>
          <w:lang w:eastAsia="ru-RU"/>
        </w:rPr>
        <w:t>детей сохраняется и развивается</w:t>
      </w:r>
      <w:r w:rsidRPr="00D046C6">
        <w:rPr>
          <w:rFonts w:ascii="Times New Roman" w:eastAsia="Times New Roman" w:hAnsi="Times New Roman" w:cs="Times New Roman"/>
          <w:color w:val="111111"/>
          <w:sz w:val="24"/>
          <w:szCs w:val="24"/>
          <w:lang w:eastAsia="ru-RU"/>
        </w:rPr>
        <w:t xml:space="preserve"> тип эмоционального </w:t>
      </w:r>
      <w:proofErr w:type="spellStart"/>
      <w:r w:rsidRPr="00D046C6">
        <w:rPr>
          <w:rFonts w:ascii="Times New Roman" w:eastAsia="Times New Roman" w:hAnsi="Times New Roman" w:cs="Times New Roman"/>
          <w:color w:val="111111"/>
          <w:sz w:val="24"/>
          <w:szCs w:val="24"/>
          <w:lang w:eastAsia="ru-RU"/>
        </w:rPr>
        <w:t>взаимообщения</w:t>
      </w:r>
      <w:proofErr w:type="spellEnd"/>
      <w:r w:rsidRPr="00D046C6">
        <w:rPr>
          <w:rFonts w:ascii="Times New Roman" w:eastAsia="Times New Roman" w:hAnsi="Times New Roman" w:cs="Times New Roman"/>
          <w:color w:val="111111"/>
          <w:sz w:val="24"/>
          <w:szCs w:val="24"/>
          <w:lang w:eastAsia="ru-RU"/>
        </w:rPr>
        <w:t>. В </w:t>
      </w:r>
      <w:r w:rsidRPr="00D046C6">
        <w:rPr>
          <w:rFonts w:ascii="Times New Roman" w:eastAsia="Times New Roman" w:hAnsi="Times New Roman" w:cs="Times New Roman"/>
          <w:b/>
          <w:bCs/>
          <w:color w:val="111111"/>
          <w:sz w:val="24"/>
          <w:szCs w:val="24"/>
          <w:bdr w:val="none" w:sz="0" w:space="0" w:color="auto" w:frame="1"/>
          <w:lang w:eastAsia="ru-RU"/>
        </w:rPr>
        <w:t>раннем возрасте</w:t>
      </w:r>
      <w:r w:rsidRPr="00D046C6">
        <w:rPr>
          <w:rFonts w:ascii="Times New Roman" w:eastAsia="Times New Roman" w:hAnsi="Times New Roman" w:cs="Times New Roman"/>
          <w:color w:val="111111"/>
          <w:sz w:val="24"/>
          <w:szCs w:val="24"/>
          <w:lang w:eastAsia="ru-RU"/>
        </w:rPr>
        <w:t> начинает складываться общение со сверстниками. Оно открывает возможности для самовыражения ребенка, способствует его </w:t>
      </w:r>
      <w:r w:rsidRPr="00D046C6">
        <w:rPr>
          <w:rFonts w:ascii="Times New Roman" w:eastAsia="Times New Roman" w:hAnsi="Times New Roman" w:cs="Times New Roman"/>
          <w:b/>
          <w:bCs/>
          <w:color w:val="111111"/>
          <w:sz w:val="24"/>
          <w:szCs w:val="24"/>
          <w:bdr w:val="none" w:sz="0" w:space="0" w:color="auto" w:frame="1"/>
          <w:lang w:eastAsia="ru-RU"/>
        </w:rPr>
        <w:t>социальному развитию и развитию самосознания</w:t>
      </w:r>
      <w:r w:rsidRPr="00D046C6">
        <w:rPr>
          <w:rFonts w:ascii="Times New Roman" w:eastAsia="Times New Roman" w:hAnsi="Times New Roman" w:cs="Times New Roman"/>
          <w:color w:val="111111"/>
          <w:sz w:val="24"/>
          <w:szCs w:val="24"/>
          <w:lang w:eastAsia="ru-RU"/>
        </w:rPr>
        <w:t>. На втором году жизни ребенок начинает замечать других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Поначалу он присматривается к ним, играет рядом. </w:t>
      </w:r>
      <w:r w:rsidRPr="00D046C6">
        <w:rPr>
          <w:rFonts w:ascii="Times New Roman" w:eastAsia="Times New Roman" w:hAnsi="Times New Roman" w:cs="Times New Roman"/>
          <w:color w:val="111111"/>
          <w:sz w:val="24"/>
          <w:szCs w:val="24"/>
          <w:u w:val="single"/>
          <w:bdr w:val="none" w:sz="0" w:space="0" w:color="auto" w:frame="1"/>
          <w:lang w:eastAsia="ru-RU"/>
        </w:rPr>
        <w:t>Могут иметь место неожиданные проявления</w:t>
      </w:r>
      <w:r w:rsidRPr="00D046C6">
        <w:rPr>
          <w:rFonts w:ascii="Times New Roman" w:eastAsia="Times New Roman" w:hAnsi="Times New Roman" w:cs="Times New Roman"/>
          <w:color w:val="111111"/>
          <w:sz w:val="24"/>
          <w:szCs w:val="24"/>
          <w:lang w:eastAsia="ru-RU"/>
        </w:rPr>
        <w:t>: стремительно подбежит к другому ребенку и обнимет, начнет "обследовать" его внешний облик, словно игрушку. Возникают первые симпатии, интерес одних </w:t>
      </w:r>
      <w:r w:rsidRPr="00D046C6">
        <w:rPr>
          <w:rFonts w:ascii="Times New Roman" w:eastAsia="Times New Roman" w:hAnsi="Times New Roman" w:cs="Times New Roman"/>
          <w:b/>
          <w:bCs/>
          <w:color w:val="111111"/>
          <w:sz w:val="24"/>
          <w:szCs w:val="24"/>
          <w:bdr w:val="none" w:sz="0" w:space="0" w:color="auto" w:frame="1"/>
          <w:lang w:eastAsia="ru-RU"/>
        </w:rPr>
        <w:t>детей к другим</w:t>
      </w:r>
      <w:r w:rsidRPr="00D046C6">
        <w:rPr>
          <w:rFonts w:ascii="Times New Roman" w:eastAsia="Times New Roman" w:hAnsi="Times New Roman" w:cs="Times New Roman"/>
          <w:color w:val="111111"/>
          <w:sz w:val="24"/>
          <w:szCs w:val="24"/>
          <w:lang w:eastAsia="ru-RU"/>
        </w:rPr>
        <w:t>, стремление привлечь к себе внимание, демонстрация своих умений, ориентированного на взаимодействие. У </w:t>
      </w:r>
      <w:r w:rsidRPr="00D046C6">
        <w:rPr>
          <w:rFonts w:ascii="Times New Roman" w:eastAsia="Times New Roman" w:hAnsi="Times New Roman" w:cs="Times New Roman"/>
          <w:b/>
          <w:bCs/>
          <w:color w:val="111111"/>
          <w:sz w:val="24"/>
          <w:szCs w:val="24"/>
          <w:bdr w:val="none" w:sz="0" w:space="0" w:color="auto" w:frame="1"/>
          <w:lang w:eastAsia="ru-RU"/>
        </w:rPr>
        <w:t>детей раннего возраста</w:t>
      </w:r>
      <w:r w:rsidRPr="00D046C6">
        <w:rPr>
          <w:rFonts w:ascii="Times New Roman" w:eastAsia="Times New Roman" w:hAnsi="Times New Roman" w:cs="Times New Roman"/>
          <w:color w:val="111111"/>
          <w:sz w:val="24"/>
          <w:szCs w:val="24"/>
          <w:lang w:eastAsia="ru-RU"/>
        </w:rPr>
        <w:t> детское общество только начинает формироваться.</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Важную роль в формировании общения ребенка со сверстниками принадлежит взрослому. Организуя субъективное взаимодействие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в процессе совместной предметной деятельности, он обогащает опыт стихийно складывающегося эмоционально - практического общения малышей друг с другом новым содержанием. При этом организуется взаимодействие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с учетом их индивидуальных особенностей, поощрение общения, способствующие возникновению взаимной симпатии. </w:t>
      </w:r>
      <w:r w:rsidRPr="00D046C6">
        <w:rPr>
          <w:rFonts w:ascii="Times New Roman" w:eastAsia="Times New Roman" w:hAnsi="Times New Roman" w:cs="Times New Roman"/>
          <w:b/>
          <w:bCs/>
          <w:color w:val="111111"/>
          <w:sz w:val="24"/>
          <w:szCs w:val="24"/>
          <w:bdr w:val="none" w:sz="0" w:space="0" w:color="auto" w:frame="1"/>
          <w:lang w:eastAsia="ru-RU"/>
        </w:rPr>
        <w:t>Детей приучают соблюдать </w:t>
      </w:r>
      <w:r w:rsidRPr="00D046C6">
        <w:rPr>
          <w:rFonts w:ascii="Times New Roman" w:eastAsia="Times New Roman" w:hAnsi="Times New Roman" w:cs="Times New Roman"/>
          <w:color w:val="111111"/>
          <w:sz w:val="24"/>
          <w:szCs w:val="24"/>
          <w:lang w:eastAsia="ru-RU"/>
        </w:rPr>
        <w:t>"дисциплину расстояния", и они осваивают умение играть и действовать рядом, не мешая друг другу. </w:t>
      </w:r>
      <w:r w:rsidRPr="00D046C6">
        <w:rPr>
          <w:rFonts w:ascii="Times New Roman" w:eastAsia="Times New Roman" w:hAnsi="Times New Roman" w:cs="Times New Roman"/>
          <w:color w:val="111111"/>
          <w:sz w:val="24"/>
          <w:szCs w:val="24"/>
          <w:u w:val="single"/>
          <w:bdr w:val="none" w:sz="0" w:space="0" w:color="auto" w:frame="1"/>
          <w:lang w:eastAsia="ru-RU"/>
        </w:rPr>
        <w:t>При этом они пользуются простыми словами:</w:t>
      </w:r>
      <w:r w:rsidRPr="00D046C6">
        <w:rPr>
          <w:rFonts w:ascii="Times New Roman" w:eastAsia="Times New Roman" w:hAnsi="Times New Roman" w:cs="Times New Roman"/>
          <w:color w:val="111111"/>
          <w:sz w:val="24"/>
          <w:szCs w:val="24"/>
          <w:lang w:eastAsia="ru-RU"/>
        </w:rPr>
        <w:t xml:space="preserve"> "на" (возьми, "дай", "пусти", "не хочу" и др.</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b/>
          <w:bCs/>
          <w:color w:val="111111"/>
          <w:sz w:val="24"/>
          <w:szCs w:val="24"/>
          <w:bdr w:val="none" w:sz="0" w:space="0" w:color="auto" w:frame="1"/>
          <w:lang w:eastAsia="ru-RU"/>
        </w:rPr>
        <w:t>Социальное развитие ребенка раннего возраста</w:t>
      </w:r>
      <w:r w:rsidRPr="00D046C6">
        <w:rPr>
          <w:rFonts w:ascii="Times New Roman" w:eastAsia="Times New Roman" w:hAnsi="Times New Roman" w:cs="Times New Roman"/>
          <w:color w:val="111111"/>
          <w:sz w:val="24"/>
          <w:szCs w:val="24"/>
          <w:lang w:eastAsia="ru-RU"/>
        </w:rPr>
        <w:t> предполагает формирование у него положительного отношения к себе. Взрослому важно дать почувствовать ребенку, </w:t>
      </w:r>
      <w:r w:rsidRPr="00D046C6">
        <w:rPr>
          <w:rFonts w:ascii="Times New Roman" w:eastAsia="Times New Roman" w:hAnsi="Times New Roman" w:cs="Times New Roman"/>
          <w:color w:val="111111"/>
          <w:sz w:val="24"/>
          <w:szCs w:val="24"/>
          <w:u w:val="single"/>
          <w:bdr w:val="none" w:sz="0" w:space="0" w:color="auto" w:frame="1"/>
          <w:lang w:eastAsia="ru-RU"/>
        </w:rPr>
        <w:t>что он значим для окружающих</w:t>
      </w:r>
      <w:r w:rsidRPr="00D046C6">
        <w:rPr>
          <w:rFonts w:ascii="Times New Roman" w:eastAsia="Times New Roman" w:hAnsi="Times New Roman" w:cs="Times New Roman"/>
          <w:color w:val="111111"/>
          <w:sz w:val="24"/>
          <w:szCs w:val="24"/>
          <w:lang w:eastAsia="ru-RU"/>
        </w:rPr>
        <w:t>: проявлять внимание к желаниям и предпочтение малыша, чутко реагировать на все его переживания.</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Появляются элементы самооценки. Самооценка ребенка эмоционально окрашена и связана с его стремлением быть хорошим, соответствовать требованием взрослых, получить их одобрение.</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В конце </w:t>
      </w:r>
      <w:r w:rsidRPr="00D046C6">
        <w:rPr>
          <w:rFonts w:ascii="Times New Roman" w:eastAsia="Times New Roman" w:hAnsi="Times New Roman" w:cs="Times New Roman"/>
          <w:b/>
          <w:bCs/>
          <w:color w:val="111111"/>
          <w:sz w:val="24"/>
          <w:szCs w:val="24"/>
          <w:bdr w:val="none" w:sz="0" w:space="0" w:color="auto" w:frame="1"/>
          <w:lang w:eastAsia="ru-RU"/>
        </w:rPr>
        <w:t>раннего возраста</w:t>
      </w:r>
      <w:r w:rsidRPr="00D046C6">
        <w:rPr>
          <w:rFonts w:ascii="Times New Roman" w:eastAsia="Times New Roman" w:hAnsi="Times New Roman" w:cs="Times New Roman"/>
          <w:color w:val="111111"/>
          <w:sz w:val="24"/>
          <w:szCs w:val="24"/>
          <w:lang w:eastAsia="ru-RU"/>
        </w:rPr>
        <w:t> происходит осознание ребенком своей индивидуальности, возникает система "Я". Она включает познание ребенком себя через свое имя, представление о своей половой принадлежности, потребности в одобрении, признании и самостоятельности.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lastRenderedPageBreak/>
        <w:t>3. Игры, направленные на </w:t>
      </w:r>
      <w:r w:rsidRPr="00D046C6">
        <w:rPr>
          <w:rFonts w:ascii="Times New Roman" w:eastAsia="Times New Roman" w:hAnsi="Times New Roman" w:cs="Times New Roman"/>
          <w:b/>
          <w:bCs/>
          <w:color w:val="111111"/>
          <w:sz w:val="24"/>
          <w:szCs w:val="24"/>
          <w:bdr w:val="none" w:sz="0" w:space="0" w:color="auto" w:frame="1"/>
          <w:lang w:eastAsia="ru-RU"/>
        </w:rPr>
        <w:t>социальное развитие</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Ребенок впервые, учится строить отношения с окружающими в процессе игры. Малыш познает такие </w:t>
      </w:r>
      <w:r w:rsidRPr="00D046C6">
        <w:rPr>
          <w:rFonts w:ascii="Times New Roman" w:eastAsia="Times New Roman" w:hAnsi="Times New Roman" w:cs="Times New Roman"/>
          <w:b/>
          <w:bCs/>
          <w:color w:val="111111"/>
          <w:sz w:val="24"/>
          <w:szCs w:val="24"/>
          <w:bdr w:val="none" w:sz="0" w:space="0" w:color="auto" w:frame="1"/>
          <w:lang w:eastAsia="ru-RU"/>
        </w:rPr>
        <w:t>социальные навыки</w:t>
      </w:r>
      <w:r w:rsidRPr="00D046C6">
        <w:rPr>
          <w:rFonts w:ascii="Times New Roman" w:eastAsia="Times New Roman" w:hAnsi="Times New Roman" w:cs="Times New Roman"/>
          <w:color w:val="111111"/>
          <w:sz w:val="24"/>
          <w:szCs w:val="24"/>
          <w:lang w:eastAsia="ru-RU"/>
        </w:rPr>
        <w:t>, как умение дождаться своей очереди и делится с окружающими.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xml:space="preserve">Посредством игр ребенок получит представление об общих фактах. Он сможет исследовать необычные материалы, например, сухой песок, пытаться сделать что - </w:t>
      </w:r>
      <w:proofErr w:type="spellStart"/>
      <w:r w:rsidRPr="00D046C6">
        <w:rPr>
          <w:rFonts w:ascii="Times New Roman" w:eastAsia="Times New Roman" w:hAnsi="Times New Roman" w:cs="Times New Roman"/>
          <w:color w:val="111111"/>
          <w:sz w:val="24"/>
          <w:szCs w:val="24"/>
          <w:lang w:eastAsia="ru-RU"/>
        </w:rPr>
        <w:t>нибудь</w:t>
      </w:r>
      <w:proofErr w:type="spellEnd"/>
      <w:r w:rsidRPr="00D046C6">
        <w:rPr>
          <w:rFonts w:ascii="Times New Roman" w:eastAsia="Times New Roman" w:hAnsi="Times New Roman" w:cs="Times New Roman"/>
          <w:color w:val="111111"/>
          <w:sz w:val="24"/>
          <w:szCs w:val="24"/>
          <w:lang w:eastAsia="ru-RU"/>
        </w:rPr>
        <w:t xml:space="preserve"> необычным способом и найти ответы на сложные вопросы.</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Приобщение ребенка к </w:t>
      </w:r>
      <w:r w:rsidRPr="00D046C6">
        <w:rPr>
          <w:rFonts w:ascii="Times New Roman" w:eastAsia="Times New Roman" w:hAnsi="Times New Roman" w:cs="Times New Roman"/>
          <w:b/>
          <w:bCs/>
          <w:color w:val="111111"/>
          <w:sz w:val="24"/>
          <w:szCs w:val="24"/>
          <w:bdr w:val="none" w:sz="0" w:space="0" w:color="auto" w:frame="1"/>
          <w:lang w:eastAsia="ru-RU"/>
        </w:rPr>
        <w:t>социальному миру</w:t>
      </w:r>
      <w:r w:rsidRPr="00D046C6">
        <w:rPr>
          <w:rFonts w:ascii="Times New Roman" w:eastAsia="Times New Roman" w:hAnsi="Times New Roman" w:cs="Times New Roman"/>
          <w:color w:val="111111"/>
          <w:sz w:val="24"/>
          <w:szCs w:val="24"/>
          <w:lang w:eastAsia="ru-RU"/>
        </w:rPr>
        <w:t>, построение отношений с другими людьми, начинается с формирования первоначальных представлений о себе. Известно, что уже в этом </w:t>
      </w:r>
      <w:r w:rsidRPr="00D046C6">
        <w:rPr>
          <w:rFonts w:ascii="Times New Roman" w:eastAsia="Times New Roman" w:hAnsi="Times New Roman" w:cs="Times New Roman"/>
          <w:b/>
          <w:bCs/>
          <w:color w:val="111111"/>
          <w:sz w:val="24"/>
          <w:szCs w:val="24"/>
          <w:bdr w:val="none" w:sz="0" w:space="0" w:color="auto" w:frame="1"/>
          <w:lang w:eastAsia="ru-RU"/>
        </w:rPr>
        <w:t>возрасте нормально развивающиеся</w:t>
      </w:r>
      <w:r w:rsidRPr="00D046C6">
        <w:rPr>
          <w:rFonts w:ascii="Times New Roman" w:eastAsia="Times New Roman" w:hAnsi="Times New Roman" w:cs="Times New Roman"/>
          <w:color w:val="111111"/>
          <w:sz w:val="24"/>
          <w:szCs w:val="24"/>
          <w:lang w:eastAsia="ru-RU"/>
        </w:rPr>
        <w:t> дети проявляют интерес к себе - своему телу, движениям, внешнему виду, а также особый интерес к окружающим людям и их взаимоотношениям. Сформированные представления о себе влияют на становление отношений ребенка с людьми </w:t>
      </w:r>
      <w:r w:rsidRPr="00D046C6">
        <w:rPr>
          <w:rFonts w:ascii="Times New Roman" w:eastAsia="Times New Roman" w:hAnsi="Times New Roman" w:cs="Times New Roman"/>
          <w:i/>
          <w:iCs/>
          <w:color w:val="111111"/>
          <w:sz w:val="24"/>
          <w:szCs w:val="24"/>
          <w:bdr w:val="none" w:sz="0" w:space="0" w:color="auto" w:frame="1"/>
          <w:lang w:eastAsia="ru-RU"/>
        </w:rPr>
        <w:t>(взрослыми и сверстниками)</w:t>
      </w:r>
      <w:r w:rsidRPr="00D046C6">
        <w:rPr>
          <w:rFonts w:ascii="Times New Roman" w:eastAsia="Times New Roman" w:hAnsi="Times New Roman" w:cs="Times New Roman"/>
          <w:color w:val="111111"/>
          <w:sz w:val="24"/>
          <w:szCs w:val="24"/>
          <w:lang w:eastAsia="ru-RU"/>
        </w:rPr>
        <w:t> и на </w:t>
      </w:r>
      <w:r w:rsidRPr="00D046C6">
        <w:rPr>
          <w:rFonts w:ascii="Times New Roman" w:eastAsia="Times New Roman" w:hAnsi="Times New Roman" w:cs="Times New Roman"/>
          <w:b/>
          <w:bCs/>
          <w:color w:val="111111"/>
          <w:sz w:val="24"/>
          <w:szCs w:val="24"/>
          <w:bdr w:val="none" w:sz="0" w:space="0" w:color="auto" w:frame="1"/>
          <w:lang w:eastAsia="ru-RU"/>
        </w:rPr>
        <w:t>развитие</w:t>
      </w:r>
      <w:r w:rsidRPr="00D046C6">
        <w:rPr>
          <w:rFonts w:ascii="Times New Roman" w:eastAsia="Times New Roman" w:hAnsi="Times New Roman" w:cs="Times New Roman"/>
          <w:color w:val="111111"/>
          <w:sz w:val="24"/>
          <w:szCs w:val="24"/>
          <w:lang w:eastAsia="ru-RU"/>
        </w:rPr>
        <w:t> всех видов детской деятельности.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Использование разнообразных игр особенно полезно в коррекционно-педагогической работе с детьми </w:t>
      </w:r>
      <w:r w:rsidRPr="00D046C6">
        <w:rPr>
          <w:rFonts w:ascii="Times New Roman" w:eastAsia="Times New Roman" w:hAnsi="Times New Roman" w:cs="Times New Roman"/>
          <w:b/>
          <w:bCs/>
          <w:color w:val="111111"/>
          <w:sz w:val="24"/>
          <w:szCs w:val="24"/>
          <w:bdr w:val="none" w:sz="0" w:space="0" w:color="auto" w:frame="1"/>
          <w:lang w:eastAsia="ru-RU"/>
        </w:rPr>
        <w:t>раннего возраста</w:t>
      </w:r>
      <w:r w:rsidRPr="00D046C6">
        <w:rPr>
          <w:rFonts w:ascii="Times New Roman" w:eastAsia="Times New Roman" w:hAnsi="Times New Roman" w:cs="Times New Roman"/>
          <w:color w:val="111111"/>
          <w:sz w:val="24"/>
          <w:szCs w:val="24"/>
          <w:lang w:eastAsia="ru-RU"/>
        </w:rPr>
        <w:t>, имеющими отклонения в психофизическом </w:t>
      </w:r>
      <w:r w:rsidRPr="00D046C6">
        <w:rPr>
          <w:rFonts w:ascii="Times New Roman" w:eastAsia="Times New Roman" w:hAnsi="Times New Roman" w:cs="Times New Roman"/>
          <w:b/>
          <w:bCs/>
          <w:color w:val="111111"/>
          <w:sz w:val="24"/>
          <w:szCs w:val="24"/>
          <w:bdr w:val="none" w:sz="0" w:space="0" w:color="auto" w:frame="1"/>
          <w:lang w:eastAsia="ru-RU"/>
        </w:rPr>
        <w:t>развитии</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b/>
          <w:bCs/>
          <w:color w:val="111111"/>
          <w:sz w:val="24"/>
          <w:szCs w:val="24"/>
          <w:bdr w:val="none" w:sz="0" w:space="0" w:color="auto" w:frame="1"/>
          <w:lang w:eastAsia="ru-RU"/>
        </w:rPr>
        <w:t>Социальное развитие</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ребенка с психофизическими нарушениями проходит в условиях поэтапного усвоения базовых концентров</w:t>
      </w:r>
      <w:r w:rsidRPr="00D046C6">
        <w:rPr>
          <w:rFonts w:ascii="Times New Roman" w:eastAsia="Times New Roman" w:hAnsi="Times New Roman" w:cs="Times New Roman"/>
          <w:color w:val="111111"/>
          <w:sz w:val="24"/>
          <w:szCs w:val="24"/>
          <w:lang w:eastAsia="ru-RU"/>
        </w:rPr>
        <w:t>: "Я - сам", "Я и другие", "Я и окружающий мир" в процессе целенаправленного обучения.</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Формирование своего "я"</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"Испечем оладушки"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формировать эмоциональный контакт ребенка со взрослым и познакомить его со своими руками, их функциональным назначением.</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взрослый предлагает "испечь оладушки</w:t>
      </w:r>
      <w:proofErr w:type="gramStart"/>
      <w:r w:rsidRPr="00D046C6">
        <w:rPr>
          <w:rFonts w:ascii="Times New Roman" w:eastAsia="Times New Roman" w:hAnsi="Times New Roman" w:cs="Times New Roman"/>
          <w:color w:val="111111"/>
          <w:sz w:val="24"/>
          <w:szCs w:val="24"/>
          <w:lang w:eastAsia="ru-RU"/>
        </w:rPr>
        <w:t>" :</w:t>
      </w:r>
      <w:proofErr w:type="gramEnd"/>
      <w:r w:rsidRPr="00D046C6">
        <w:rPr>
          <w:rFonts w:ascii="Times New Roman" w:eastAsia="Times New Roman" w:hAnsi="Times New Roman" w:cs="Times New Roman"/>
          <w:color w:val="111111"/>
          <w:sz w:val="24"/>
          <w:szCs w:val="24"/>
          <w:lang w:eastAsia="ru-RU"/>
        </w:rPr>
        <w:t xml:space="preserve"> хлопает в ладоши, просит ребенка также похлопать, </w:t>
      </w:r>
      <w:r w:rsidRPr="00D046C6">
        <w:rPr>
          <w:rFonts w:ascii="Times New Roman" w:eastAsia="Times New Roman" w:hAnsi="Times New Roman" w:cs="Times New Roman"/>
          <w:color w:val="111111"/>
          <w:sz w:val="24"/>
          <w:szCs w:val="24"/>
          <w:u w:val="single"/>
          <w:bdr w:val="none" w:sz="0" w:space="0" w:color="auto" w:frame="1"/>
          <w:lang w:eastAsia="ru-RU"/>
        </w:rPr>
        <w:t xml:space="preserve">говорит </w:t>
      </w:r>
      <w:proofErr w:type="spellStart"/>
      <w:r w:rsidRPr="00D046C6">
        <w:rPr>
          <w:rFonts w:ascii="Times New Roman" w:eastAsia="Times New Roman" w:hAnsi="Times New Roman" w:cs="Times New Roman"/>
          <w:color w:val="111111"/>
          <w:sz w:val="24"/>
          <w:szCs w:val="24"/>
          <w:u w:val="single"/>
          <w:bdr w:val="none" w:sz="0" w:space="0" w:color="auto" w:frame="1"/>
          <w:lang w:eastAsia="ru-RU"/>
        </w:rPr>
        <w:t>потешку</w:t>
      </w:r>
      <w:proofErr w:type="spellEnd"/>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Ладушки, ладушки,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Испечем оладушки,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Испечем оладушки,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Мы для нашей бабушки.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Затем взрослый просит малыша раскрыть ладошки, </w:t>
      </w:r>
      <w:r w:rsidRPr="00D046C6">
        <w:rPr>
          <w:rFonts w:ascii="Times New Roman" w:eastAsia="Times New Roman" w:hAnsi="Times New Roman" w:cs="Times New Roman"/>
          <w:color w:val="111111"/>
          <w:sz w:val="24"/>
          <w:szCs w:val="24"/>
          <w:u w:val="single"/>
          <w:bdr w:val="none" w:sz="0" w:space="0" w:color="auto" w:frame="1"/>
          <w:lang w:eastAsia="ru-RU"/>
        </w:rPr>
        <w:t>при этом говорит</w:t>
      </w:r>
      <w:r w:rsidRPr="00D046C6">
        <w:rPr>
          <w:rFonts w:ascii="Times New Roman" w:eastAsia="Times New Roman" w:hAnsi="Times New Roman" w:cs="Times New Roman"/>
          <w:color w:val="111111"/>
          <w:sz w:val="24"/>
          <w:szCs w:val="24"/>
          <w:lang w:eastAsia="ru-RU"/>
        </w:rPr>
        <w:t xml:space="preserve">: "Молодец, Аня (В этой и последующих играх называется имя ребенка, с которым играет </w:t>
      </w:r>
      <w:proofErr w:type="gramStart"/>
      <w:r w:rsidRPr="00D046C6">
        <w:rPr>
          <w:rFonts w:ascii="Times New Roman" w:eastAsia="Times New Roman" w:hAnsi="Times New Roman" w:cs="Times New Roman"/>
          <w:color w:val="111111"/>
          <w:sz w:val="24"/>
          <w:szCs w:val="24"/>
          <w:lang w:eastAsia="ru-RU"/>
        </w:rPr>
        <w:t>взрослый.,</w:t>
      </w:r>
      <w:proofErr w:type="gramEnd"/>
      <w:r w:rsidRPr="00D046C6">
        <w:rPr>
          <w:rFonts w:ascii="Times New Roman" w:eastAsia="Times New Roman" w:hAnsi="Times New Roman" w:cs="Times New Roman"/>
          <w:color w:val="111111"/>
          <w:sz w:val="24"/>
          <w:szCs w:val="24"/>
          <w:lang w:eastAsia="ru-RU"/>
        </w:rPr>
        <w:t xml:space="preserve"> испекла оладушки! Вот, какие умелые ручки у нашей Анечки!"</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"Топни ножкой"</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формировать у ребенка эмоциональный контакт со взрослым, фиксировать внимание ребенка на своих органах чувств и частях тела, практически выделять их функции.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взрослый показывает ребенку, как нужно топнуть ногой, </w:t>
      </w:r>
      <w:r w:rsidRPr="00D046C6">
        <w:rPr>
          <w:rFonts w:ascii="Times New Roman" w:eastAsia="Times New Roman" w:hAnsi="Times New Roman" w:cs="Times New Roman"/>
          <w:color w:val="111111"/>
          <w:sz w:val="24"/>
          <w:szCs w:val="24"/>
          <w:u w:val="single"/>
          <w:bdr w:val="none" w:sz="0" w:space="0" w:color="auto" w:frame="1"/>
          <w:lang w:eastAsia="ru-RU"/>
        </w:rPr>
        <w:t xml:space="preserve">и проговаривает </w:t>
      </w:r>
      <w:proofErr w:type="spellStart"/>
      <w:r w:rsidRPr="00D046C6">
        <w:rPr>
          <w:rFonts w:ascii="Times New Roman" w:eastAsia="Times New Roman" w:hAnsi="Times New Roman" w:cs="Times New Roman"/>
          <w:color w:val="111111"/>
          <w:sz w:val="24"/>
          <w:szCs w:val="24"/>
          <w:u w:val="single"/>
          <w:bdr w:val="none" w:sz="0" w:space="0" w:color="auto" w:frame="1"/>
          <w:lang w:eastAsia="ru-RU"/>
        </w:rPr>
        <w:t>потешку</w:t>
      </w:r>
      <w:proofErr w:type="spellEnd"/>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xml:space="preserve">Катя, Катя </w:t>
      </w:r>
      <w:proofErr w:type="spellStart"/>
      <w:r w:rsidRPr="00D046C6">
        <w:rPr>
          <w:rFonts w:ascii="Times New Roman" w:eastAsia="Times New Roman" w:hAnsi="Times New Roman" w:cs="Times New Roman"/>
          <w:color w:val="111111"/>
          <w:sz w:val="24"/>
          <w:szCs w:val="24"/>
          <w:lang w:eastAsia="ru-RU"/>
        </w:rPr>
        <w:t>маленька</w:t>
      </w:r>
      <w:proofErr w:type="spellEnd"/>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Катенька удаленька.</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proofErr w:type="spellStart"/>
      <w:proofErr w:type="gramStart"/>
      <w:r w:rsidRPr="00D046C6">
        <w:rPr>
          <w:rFonts w:ascii="Times New Roman" w:eastAsia="Times New Roman" w:hAnsi="Times New Roman" w:cs="Times New Roman"/>
          <w:color w:val="111111"/>
          <w:sz w:val="24"/>
          <w:szCs w:val="24"/>
          <w:lang w:eastAsia="ru-RU"/>
        </w:rPr>
        <w:lastRenderedPageBreak/>
        <w:t>Топни,Катя</w:t>
      </w:r>
      <w:proofErr w:type="spellEnd"/>
      <w:proofErr w:type="gramEnd"/>
      <w:r w:rsidRPr="00D046C6">
        <w:rPr>
          <w:rFonts w:ascii="Times New Roman" w:eastAsia="Times New Roman" w:hAnsi="Times New Roman" w:cs="Times New Roman"/>
          <w:color w:val="111111"/>
          <w:sz w:val="24"/>
          <w:szCs w:val="24"/>
          <w:lang w:eastAsia="ru-RU"/>
        </w:rPr>
        <w:t>, ножкой,</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 xml:space="preserve">Топ - топ </w:t>
      </w:r>
      <w:proofErr w:type="spellStart"/>
      <w:r w:rsidRPr="00D046C6">
        <w:rPr>
          <w:rFonts w:ascii="Times New Roman" w:eastAsia="Times New Roman" w:hAnsi="Times New Roman" w:cs="Times New Roman"/>
          <w:color w:val="111111"/>
          <w:sz w:val="24"/>
          <w:szCs w:val="24"/>
          <w:lang w:eastAsia="ru-RU"/>
        </w:rPr>
        <w:t>топ</w:t>
      </w:r>
      <w:proofErr w:type="spellEnd"/>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Взрослый просит повторить действие. Если ребенок не может это сделать самостоятельно, действует вместе с ним.</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2. Формирование представление о других.</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учить ребенка отзываться на свое имя, запоминать имена сверстников, действовать по показу и словесной инструкции.</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взрослый объясняет детям, что сейчас они будут играть в паровозик. Главным паровозом будет сам взрослый, а вагончиками будут дети. Он поочередно подзывает к себе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эмоционально комментируя происходящее</w:t>
      </w:r>
      <w:r w:rsidRPr="00D046C6">
        <w:rPr>
          <w:rFonts w:ascii="Times New Roman" w:eastAsia="Times New Roman" w:hAnsi="Times New Roman" w:cs="Times New Roman"/>
          <w:color w:val="111111"/>
          <w:sz w:val="24"/>
          <w:szCs w:val="24"/>
          <w:lang w:eastAsia="ru-RU"/>
        </w:rPr>
        <w:t>: "Я буду паровозом, а вы вагончиками. Петя, иди ко мне, становись за мной, держи меня за пояс, вот так. Теперь Ваня иди сюда, встань за Петей, держи его за пояс (сделай руки так, как Петя, иди ко мне, становись за мной, держи меня за пояс, вот так. Теперь Ваня иди сюда, встань за Петей, держи его за пояс (сделай руки так, как Петя Взрослый, имитируя движения паровоза "</w:t>
      </w:r>
      <w:proofErr w:type="spellStart"/>
      <w:r w:rsidRPr="00D046C6">
        <w:rPr>
          <w:rFonts w:ascii="Times New Roman" w:eastAsia="Times New Roman" w:hAnsi="Times New Roman" w:cs="Times New Roman"/>
          <w:color w:val="111111"/>
          <w:sz w:val="24"/>
          <w:szCs w:val="24"/>
          <w:lang w:eastAsia="ru-RU"/>
        </w:rPr>
        <w:t>Чух-чух</w:t>
      </w:r>
      <w:proofErr w:type="spellEnd"/>
      <w:r w:rsidRPr="00D046C6">
        <w:rPr>
          <w:rFonts w:ascii="Times New Roman" w:eastAsia="Times New Roman" w:hAnsi="Times New Roman" w:cs="Times New Roman"/>
          <w:color w:val="111111"/>
          <w:sz w:val="24"/>
          <w:szCs w:val="24"/>
          <w:lang w:eastAsia="ru-RU"/>
        </w:rPr>
        <w:t>, у-у-у!", побуждает </w:t>
      </w:r>
      <w:r w:rsidRPr="00D046C6">
        <w:rPr>
          <w:rFonts w:ascii="Times New Roman" w:eastAsia="Times New Roman" w:hAnsi="Times New Roman" w:cs="Times New Roman"/>
          <w:b/>
          <w:bCs/>
          <w:color w:val="111111"/>
          <w:sz w:val="24"/>
          <w:szCs w:val="24"/>
          <w:bdr w:val="none" w:sz="0" w:space="0" w:color="auto" w:frame="1"/>
          <w:lang w:eastAsia="ru-RU"/>
        </w:rPr>
        <w:t>детей повторить их</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По мере освоения игры количество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принимающих в ней участие, может быть увеличено.</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"Я - ты"</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закрепить умение ребенка узнавать себя, сверстника в зеркале; учить понимать и использовать местоимения "я", "ты", называть свое имя и имя сверстника.</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Оборудование</w:t>
      </w:r>
      <w:r w:rsidRPr="00D046C6">
        <w:rPr>
          <w:rFonts w:ascii="Times New Roman" w:eastAsia="Times New Roman" w:hAnsi="Times New Roman" w:cs="Times New Roman"/>
          <w:color w:val="111111"/>
          <w:sz w:val="24"/>
          <w:szCs w:val="24"/>
          <w:lang w:eastAsia="ru-RU"/>
        </w:rPr>
        <w:t>: зеркало во весь рост ребенка.</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игра проводится с двумя детьми одновременно. Дети стоят перед зеркалом. Взрослый, находясь в стороне (его не видно в зеркал зеркале, побуждает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посмотреть на себя в зеркале</w:t>
      </w:r>
      <w:r w:rsidRPr="00D046C6">
        <w:rPr>
          <w:rFonts w:ascii="Times New Roman" w:eastAsia="Times New Roman" w:hAnsi="Times New Roman" w:cs="Times New Roman"/>
          <w:color w:val="111111"/>
          <w:sz w:val="24"/>
          <w:szCs w:val="24"/>
          <w:lang w:eastAsia="ru-RU"/>
        </w:rPr>
        <w:t>: "Кто это в зеркале? Это Петя. А это Ваня. Где Петя? Вот Петя! Где Ваня? Вот Ваня! зеркале, Это Петя. А это Ваня. Где Петя? Вот Петя! Где Ваня? Вот Ваня! зеркале, побуждает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посмотреть на себя в зеркале</w:t>
      </w:r>
      <w:r w:rsidRPr="00D046C6">
        <w:rPr>
          <w:rFonts w:ascii="Times New Roman" w:eastAsia="Times New Roman" w:hAnsi="Times New Roman" w:cs="Times New Roman"/>
          <w:color w:val="111111"/>
          <w:sz w:val="24"/>
          <w:szCs w:val="24"/>
          <w:lang w:eastAsia="ru-RU"/>
        </w:rPr>
        <w:t>: "Кто это в зеркале? Это Петя. А это Ваня. Где Петя? Вот Петя! Где Ваня? Вот Ваня! </w:t>
      </w:r>
      <w:r w:rsidRPr="00D046C6">
        <w:rPr>
          <w:rFonts w:ascii="Times New Roman" w:eastAsia="Times New Roman" w:hAnsi="Times New Roman" w:cs="Times New Roman"/>
          <w:color w:val="111111"/>
          <w:sz w:val="24"/>
          <w:szCs w:val="24"/>
          <w:u w:val="single"/>
          <w:bdr w:val="none" w:sz="0" w:space="0" w:color="auto" w:frame="1"/>
          <w:lang w:eastAsia="ru-RU"/>
        </w:rPr>
        <w:t>И после непродолжительной паузы</w:t>
      </w:r>
      <w:r w:rsidRPr="00D046C6">
        <w:rPr>
          <w:rFonts w:ascii="Times New Roman" w:eastAsia="Times New Roman" w:hAnsi="Times New Roman" w:cs="Times New Roman"/>
          <w:color w:val="111111"/>
          <w:sz w:val="24"/>
          <w:szCs w:val="24"/>
          <w:lang w:eastAsia="ru-RU"/>
        </w:rPr>
        <w:t>: "Кто это?" (побуждая ребенка употребить местоимение "я" и назвать свое имя - "Я, Петя"). А это кто? (взрослый обращается к этому же ребенку и побуждает его назвать имя рядом стоящего сверстника). Да, это Ваня. Скажи, я Петя, ты Ваня". Важно, чтобы ребенок использовал указательный жест, направленный сначала на самого себя ("я", затем на сверстника </w:t>
      </w:r>
      <w:r w:rsidRPr="00D046C6">
        <w:rPr>
          <w:rFonts w:ascii="Times New Roman" w:eastAsia="Times New Roman" w:hAnsi="Times New Roman" w:cs="Times New Roman"/>
          <w:i/>
          <w:iCs/>
          <w:color w:val="111111"/>
          <w:sz w:val="24"/>
          <w:szCs w:val="24"/>
          <w:bdr w:val="none" w:sz="0" w:space="0" w:color="auto" w:frame="1"/>
          <w:lang w:eastAsia="ru-RU"/>
        </w:rPr>
        <w:t>("ты")</w:t>
      </w:r>
      <w:r w:rsidRPr="00D046C6">
        <w:rPr>
          <w:rFonts w:ascii="Times New Roman" w:eastAsia="Times New Roman" w:hAnsi="Times New Roman" w:cs="Times New Roman"/>
          <w:color w:val="111111"/>
          <w:sz w:val="24"/>
          <w:szCs w:val="24"/>
          <w:lang w:eastAsia="ru-RU"/>
        </w:rPr>
        <w:t>. То же должен сделать и ребенок.</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Если игра проводится с одним ребенком, то в роли партнера выступает взрослый.</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3. Формирование представлений об окружающем мире</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"Возьми игрушку"</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знакомить ребенка с новой игрушкой, учить запоминать названия игрушек, действовать в соответствии с их функциональным назначением.</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Оборудование</w:t>
      </w:r>
      <w:r w:rsidRPr="00D046C6">
        <w:rPr>
          <w:rFonts w:ascii="Times New Roman" w:eastAsia="Times New Roman" w:hAnsi="Times New Roman" w:cs="Times New Roman"/>
          <w:color w:val="111111"/>
          <w:sz w:val="24"/>
          <w:szCs w:val="24"/>
          <w:lang w:eastAsia="ru-RU"/>
        </w:rPr>
        <w:t>: игрушки по количеству </w:t>
      </w:r>
      <w:r w:rsidRPr="00D046C6">
        <w:rPr>
          <w:rFonts w:ascii="Times New Roman" w:eastAsia="Times New Roman" w:hAnsi="Times New Roman" w:cs="Times New Roman"/>
          <w:b/>
          <w:bCs/>
          <w:color w:val="111111"/>
          <w:sz w:val="24"/>
          <w:szCs w:val="24"/>
          <w:bdr w:val="none" w:sz="0" w:space="0" w:color="auto" w:frame="1"/>
          <w:lang w:eastAsia="ru-RU"/>
        </w:rPr>
        <w:t>детей</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взрослый достает из яркой красивой коробки по одной игрушке. </w:t>
      </w:r>
      <w:r w:rsidRPr="00D046C6">
        <w:rPr>
          <w:rFonts w:ascii="Times New Roman" w:eastAsia="Times New Roman" w:hAnsi="Times New Roman" w:cs="Times New Roman"/>
          <w:color w:val="111111"/>
          <w:sz w:val="24"/>
          <w:szCs w:val="24"/>
          <w:u w:val="single"/>
          <w:bdr w:val="none" w:sz="0" w:space="0" w:color="auto" w:frame="1"/>
          <w:lang w:eastAsia="ru-RU"/>
        </w:rPr>
        <w:t>Обращается к детям с вопросом</w:t>
      </w:r>
      <w:r w:rsidRPr="00D046C6">
        <w:rPr>
          <w:rFonts w:ascii="Times New Roman" w:eastAsia="Times New Roman" w:hAnsi="Times New Roman" w:cs="Times New Roman"/>
          <w:color w:val="111111"/>
          <w:sz w:val="24"/>
          <w:szCs w:val="24"/>
          <w:lang w:eastAsia="ru-RU"/>
        </w:rPr>
        <w:t>: "Что это?" Если дети не называют игрушку, взрослый ставит ее на стол, называет и обыгрывает. </w:t>
      </w:r>
      <w:proofErr w:type="gramStart"/>
      <w:r w:rsidRPr="00D046C6">
        <w:rPr>
          <w:rFonts w:ascii="Times New Roman" w:eastAsia="Times New Roman" w:hAnsi="Times New Roman" w:cs="Times New Roman"/>
          <w:color w:val="111111"/>
          <w:sz w:val="24"/>
          <w:szCs w:val="24"/>
          <w:u w:val="single"/>
          <w:bdr w:val="none" w:sz="0" w:space="0" w:color="auto" w:frame="1"/>
          <w:lang w:eastAsia="ru-RU"/>
        </w:rPr>
        <w:t>Например</w:t>
      </w:r>
      <w:proofErr w:type="gramEnd"/>
      <w:r w:rsidRPr="00D046C6">
        <w:rPr>
          <w:rFonts w:ascii="Times New Roman" w:eastAsia="Times New Roman" w:hAnsi="Times New Roman" w:cs="Times New Roman"/>
          <w:color w:val="111111"/>
          <w:sz w:val="24"/>
          <w:szCs w:val="24"/>
          <w:lang w:eastAsia="ru-RU"/>
        </w:rPr>
        <w:t>: "Это мячик, он катится. Это матрешка, топ, топ, матрешка идет в гости. </w:t>
      </w:r>
      <w:proofErr w:type="gramStart"/>
      <w:r w:rsidRPr="00D046C6">
        <w:rPr>
          <w:rFonts w:ascii="Times New Roman" w:eastAsia="Times New Roman" w:hAnsi="Times New Roman" w:cs="Times New Roman"/>
          <w:color w:val="111111"/>
          <w:sz w:val="24"/>
          <w:szCs w:val="24"/>
          <w:u w:val="single"/>
          <w:bdr w:val="none" w:sz="0" w:space="0" w:color="auto" w:frame="1"/>
          <w:lang w:eastAsia="ru-RU"/>
        </w:rPr>
        <w:t>Например</w:t>
      </w:r>
      <w:proofErr w:type="gramEnd"/>
      <w:r w:rsidRPr="00D046C6">
        <w:rPr>
          <w:rFonts w:ascii="Times New Roman" w:eastAsia="Times New Roman" w:hAnsi="Times New Roman" w:cs="Times New Roman"/>
          <w:color w:val="111111"/>
          <w:sz w:val="24"/>
          <w:szCs w:val="24"/>
          <w:lang w:eastAsia="ru-RU"/>
        </w:rPr>
        <w:t>: "Это мячик, он катится. Это матрешка, топ, топ, матрешка идет в гости. Это зайчик, он прыгает".</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lastRenderedPageBreak/>
        <w:t>Взрослый побуждает ребенка взять игрушку и выполнить с ней предметно-игровое действие. Затем каждый ребенок ставит игрушку в коробку и называет ее.</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"Матрешка"</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Цель</w:t>
      </w:r>
      <w:r w:rsidRPr="00D046C6">
        <w:rPr>
          <w:rFonts w:ascii="Times New Roman" w:eastAsia="Times New Roman" w:hAnsi="Times New Roman" w:cs="Times New Roman"/>
          <w:color w:val="111111"/>
          <w:sz w:val="24"/>
          <w:szCs w:val="24"/>
          <w:lang w:eastAsia="ru-RU"/>
        </w:rPr>
        <w:t>: вызвать у ребенка интерес к матрешке и действию с ней, учить выполнять соотносящие действия.</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Оборудование</w:t>
      </w:r>
      <w:r w:rsidRPr="00D046C6">
        <w:rPr>
          <w:rFonts w:ascii="Times New Roman" w:eastAsia="Times New Roman" w:hAnsi="Times New Roman" w:cs="Times New Roman"/>
          <w:color w:val="111111"/>
          <w:sz w:val="24"/>
          <w:szCs w:val="24"/>
          <w:lang w:eastAsia="ru-RU"/>
        </w:rPr>
        <w:t>: трехместная матрешка, сундучок.</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u w:val="single"/>
          <w:bdr w:val="none" w:sz="0" w:space="0" w:color="auto" w:frame="1"/>
          <w:lang w:eastAsia="ru-RU"/>
        </w:rPr>
        <w:t>Ход игры</w:t>
      </w:r>
      <w:r w:rsidRPr="00D046C6">
        <w:rPr>
          <w:rFonts w:ascii="Times New Roman" w:eastAsia="Times New Roman" w:hAnsi="Times New Roman" w:cs="Times New Roman"/>
          <w:color w:val="111111"/>
          <w:sz w:val="24"/>
          <w:szCs w:val="24"/>
          <w:lang w:eastAsia="ru-RU"/>
        </w:rPr>
        <w:t>: </w:t>
      </w:r>
      <w:r w:rsidRPr="00D046C6">
        <w:rPr>
          <w:rFonts w:ascii="Times New Roman" w:eastAsia="Times New Roman" w:hAnsi="Times New Roman" w:cs="Times New Roman"/>
          <w:color w:val="111111"/>
          <w:sz w:val="24"/>
          <w:szCs w:val="24"/>
          <w:u w:val="single"/>
          <w:bdr w:val="none" w:sz="0" w:space="0" w:color="auto" w:frame="1"/>
          <w:lang w:eastAsia="ru-RU"/>
        </w:rPr>
        <w:t>взрослый стучит по сундучку и спрашивает</w:t>
      </w:r>
      <w:r w:rsidRPr="00D046C6">
        <w:rPr>
          <w:rFonts w:ascii="Times New Roman" w:eastAsia="Times New Roman" w:hAnsi="Times New Roman" w:cs="Times New Roman"/>
          <w:color w:val="111111"/>
          <w:sz w:val="24"/>
          <w:szCs w:val="24"/>
          <w:lang w:eastAsia="ru-RU"/>
        </w:rPr>
        <w:t>: Кто там?", открывает его, достает матрешку, </w:t>
      </w:r>
      <w:r w:rsidRPr="00D046C6">
        <w:rPr>
          <w:rFonts w:ascii="Times New Roman" w:eastAsia="Times New Roman" w:hAnsi="Times New Roman" w:cs="Times New Roman"/>
          <w:color w:val="111111"/>
          <w:sz w:val="24"/>
          <w:szCs w:val="24"/>
          <w:u w:val="single"/>
          <w:bdr w:val="none" w:sz="0" w:space="0" w:color="auto" w:frame="1"/>
          <w:lang w:eastAsia="ru-RU"/>
        </w:rPr>
        <w:t>говорит</w:t>
      </w:r>
      <w:r w:rsidRPr="00D046C6">
        <w:rPr>
          <w:rFonts w:ascii="Times New Roman" w:eastAsia="Times New Roman" w:hAnsi="Times New Roman" w:cs="Times New Roman"/>
          <w:color w:val="111111"/>
          <w:sz w:val="24"/>
          <w:szCs w:val="24"/>
          <w:lang w:eastAsia="ru-RU"/>
        </w:rPr>
        <w:t>: "Ой, кто это? Кто там?", открывает его, достает матрешку, </w:t>
      </w:r>
      <w:r w:rsidRPr="00D046C6">
        <w:rPr>
          <w:rFonts w:ascii="Times New Roman" w:eastAsia="Times New Roman" w:hAnsi="Times New Roman" w:cs="Times New Roman"/>
          <w:color w:val="111111"/>
          <w:sz w:val="24"/>
          <w:szCs w:val="24"/>
          <w:u w:val="single"/>
          <w:bdr w:val="none" w:sz="0" w:space="0" w:color="auto" w:frame="1"/>
          <w:lang w:eastAsia="ru-RU"/>
        </w:rPr>
        <w:t>говорит</w:t>
      </w:r>
      <w:r w:rsidRPr="00D046C6">
        <w:rPr>
          <w:rFonts w:ascii="Times New Roman" w:eastAsia="Times New Roman" w:hAnsi="Times New Roman" w:cs="Times New Roman"/>
          <w:color w:val="111111"/>
          <w:sz w:val="24"/>
          <w:szCs w:val="24"/>
          <w:lang w:eastAsia="ru-RU"/>
        </w:rPr>
        <w:t>: "Ой, кто это? Давай раскроем ее, посмотрим, что там?" Взрослый раскрывает матрешку, обращая внимание ребенка на находящуюся в ней меньшего размера матрешку, </w:t>
      </w:r>
      <w:r w:rsidRPr="00D046C6">
        <w:rPr>
          <w:rFonts w:ascii="Times New Roman" w:eastAsia="Times New Roman" w:hAnsi="Times New Roman" w:cs="Times New Roman"/>
          <w:color w:val="111111"/>
          <w:sz w:val="24"/>
          <w:szCs w:val="24"/>
          <w:u w:val="single"/>
          <w:bdr w:val="none" w:sz="0" w:space="0" w:color="auto" w:frame="1"/>
          <w:lang w:eastAsia="ru-RU"/>
        </w:rPr>
        <w:t>просит раскрыть ее</w:t>
      </w:r>
      <w:r w:rsidRPr="00D046C6">
        <w:rPr>
          <w:rFonts w:ascii="Times New Roman" w:eastAsia="Times New Roman" w:hAnsi="Times New Roman" w:cs="Times New Roman"/>
          <w:color w:val="111111"/>
          <w:sz w:val="24"/>
          <w:szCs w:val="24"/>
          <w:lang w:eastAsia="ru-RU"/>
        </w:rPr>
        <w:t>: "Давай, посмотрим, что там "Ой, там матрешка, маленькая Ляля! Давай соберем целую матрешку. " Давай соберем целую матрешку. Маленькую матрешку поставим в юбочку, накроем платочком. А теперь эту матрешку поставим в большую юбочку, накроем большим Платочком. Вот, она, матрешка! Спрячь матрешку в сундучок. Что там в сундучке?"</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Игра повторяется.</w:t>
      </w:r>
    </w:p>
    <w:p w:rsidR="00D046C6" w:rsidRPr="00D046C6" w:rsidRDefault="00D046C6" w:rsidP="00D046C6">
      <w:pPr>
        <w:spacing w:before="225" w:after="225"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Заключение</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Независимо от </w:t>
      </w:r>
      <w:r w:rsidRPr="00D046C6">
        <w:rPr>
          <w:rFonts w:ascii="Times New Roman" w:eastAsia="Times New Roman" w:hAnsi="Times New Roman" w:cs="Times New Roman"/>
          <w:b/>
          <w:bCs/>
          <w:color w:val="111111"/>
          <w:sz w:val="24"/>
          <w:szCs w:val="24"/>
          <w:bdr w:val="none" w:sz="0" w:space="0" w:color="auto" w:frame="1"/>
          <w:lang w:eastAsia="ru-RU"/>
        </w:rPr>
        <w:t xml:space="preserve">возрастного периода развития ребенка социальная </w:t>
      </w:r>
      <w:r w:rsidRPr="00D046C6">
        <w:rPr>
          <w:rFonts w:ascii="Times New Roman" w:eastAsia="Times New Roman" w:hAnsi="Times New Roman" w:cs="Times New Roman"/>
          <w:color w:val="111111"/>
          <w:sz w:val="24"/>
          <w:szCs w:val="24"/>
          <w:lang w:eastAsia="ru-RU"/>
        </w:rPr>
        <w:t>ситуация является определяющей и обуславливающей процесс жизни ребенка, в ходе которого у него проявляются новые свойства личности и </w:t>
      </w:r>
      <w:r w:rsidRPr="00D046C6">
        <w:rPr>
          <w:rFonts w:ascii="Times New Roman" w:eastAsia="Times New Roman" w:hAnsi="Times New Roman" w:cs="Times New Roman"/>
          <w:b/>
          <w:bCs/>
          <w:color w:val="111111"/>
          <w:sz w:val="24"/>
          <w:szCs w:val="24"/>
          <w:bdr w:val="none" w:sz="0" w:space="0" w:color="auto" w:frame="1"/>
          <w:lang w:eastAsia="ru-RU"/>
        </w:rPr>
        <w:t xml:space="preserve">развиваются </w:t>
      </w:r>
      <w:r w:rsidRPr="00D046C6">
        <w:rPr>
          <w:rFonts w:ascii="Times New Roman" w:eastAsia="Times New Roman" w:hAnsi="Times New Roman" w:cs="Times New Roman"/>
          <w:color w:val="111111"/>
          <w:sz w:val="24"/>
          <w:szCs w:val="24"/>
          <w:lang w:eastAsia="ru-RU"/>
        </w:rPr>
        <w:t>психические новообразования, что в свою очередь приводит к перестройке всей структуры сознания ребенка, к изменениям системы его отношений к миру, другим людям, себе самому.</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b/>
          <w:bCs/>
          <w:color w:val="111111"/>
          <w:sz w:val="24"/>
          <w:szCs w:val="24"/>
          <w:bdr w:val="none" w:sz="0" w:space="0" w:color="auto" w:frame="1"/>
          <w:lang w:eastAsia="ru-RU"/>
        </w:rPr>
        <w:t>Социальная</w:t>
      </w:r>
      <w:r w:rsidRPr="00D046C6">
        <w:rPr>
          <w:rFonts w:ascii="Times New Roman" w:eastAsia="Times New Roman" w:hAnsi="Times New Roman" w:cs="Times New Roman"/>
          <w:color w:val="111111"/>
          <w:sz w:val="24"/>
          <w:szCs w:val="24"/>
          <w:lang w:eastAsia="ru-RU"/>
        </w:rPr>
        <w:t> ситуация являясь единицей позволяет наиболее точно отследить возникновение и изменения структуры личности ребенка на каждом </w:t>
      </w:r>
      <w:r w:rsidRPr="00D046C6">
        <w:rPr>
          <w:rFonts w:ascii="Times New Roman" w:eastAsia="Times New Roman" w:hAnsi="Times New Roman" w:cs="Times New Roman"/>
          <w:b/>
          <w:bCs/>
          <w:color w:val="111111"/>
          <w:sz w:val="24"/>
          <w:szCs w:val="24"/>
          <w:bdr w:val="none" w:sz="0" w:space="0" w:color="auto" w:frame="1"/>
          <w:lang w:eastAsia="ru-RU"/>
        </w:rPr>
        <w:t>возрастном этапе</w:t>
      </w:r>
      <w:r w:rsidRPr="00D046C6">
        <w:rPr>
          <w:rFonts w:ascii="Times New Roman" w:eastAsia="Times New Roman" w:hAnsi="Times New Roman" w:cs="Times New Roman"/>
          <w:color w:val="111111"/>
          <w:sz w:val="24"/>
          <w:szCs w:val="24"/>
          <w:lang w:eastAsia="ru-RU"/>
        </w:rPr>
        <w:t>.</w:t>
      </w:r>
    </w:p>
    <w:p w:rsidR="00D046C6" w:rsidRPr="00D046C6" w:rsidRDefault="00D046C6" w:rsidP="00D046C6">
      <w:pPr>
        <w:spacing w:after="0" w:line="240" w:lineRule="auto"/>
        <w:ind w:firstLine="360"/>
        <w:rPr>
          <w:rFonts w:ascii="Times New Roman" w:eastAsia="Times New Roman" w:hAnsi="Times New Roman" w:cs="Times New Roman"/>
          <w:color w:val="111111"/>
          <w:sz w:val="24"/>
          <w:szCs w:val="24"/>
          <w:lang w:eastAsia="ru-RU"/>
        </w:rPr>
      </w:pPr>
      <w:r w:rsidRPr="00D046C6">
        <w:rPr>
          <w:rFonts w:ascii="Times New Roman" w:eastAsia="Times New Roman" w:hAnsi="Times New Roman" w:cs="Times New Roman"/>
          <w:color w:val="111111"/>
          <w:sz w:val="24"/>
          <w:szCs w:val="24"/>
          <w:lang w:eastAsia="ru-RU"/>
        </w:rPr>
        <w:t>Таким образом, </w:t>
      </w:r>
      <w:r w:rsidRPr="00D046C6">
        <w:rPr>
          <w:rFonts w:ascii="Times New Roman" w:eastAsia="Times New Roman" w:hAnsi="Times New Roman" w:cs="Times New Roman"/>
          <w:b/>
          <w:bCs/>
          <w:color w:val="111111"/>
          <w:sz w:val="24"/>
          <w:szCs w:val="24"/>
          <w:bdr w:val="none" w:sz="0" w:space="0" w:color="auto" w:frame="1"/>
          <w:lang w:eastAsia="ru-RU"/>
        </w:rPr>
        <w:t>социальное развитие</w:t>
      </w:r>
      <w:r w:rsidRPr="00D046C6">
        <w:rPr>
          <w:rFonts w:ascii="Times New Roman" w:eastAsia="Times New Roman" w:hAnsi="Times New Roman" w:cs="Times New Roman"/>
          <w:color w:val="111111"/>
          <w:sz w:val="24"/>
          <w:szCs w:val="24"/>
          <w:lang w:eastAsia="ru-RU"/>
        </w:rPr>
        <w:t> является системой отношений субъекта в </w:t>
      </w:r>
      <w:r w:rsidRPr="00D046C6">
        <w:rPr>
          <w:rFonts w:ascii="Times New Roman" w:eastAsia="Times New Roman" w:hAnsi="Times New Roman" w:cs="Times New Roman"/>
          <w:b/>
          <w:bCs/>
          <w:color w:val="111111"/>
          <w:sz w:val="24"/>
          <w:szCs w:val="24"/>
          <w:bdr w:val="none" w:sz="0" w:space="0" w:color="auto" w:frame="1"/>
          <w:lang w:eastAsia="ru-RU"/>
        </w:rPr>
        <w:t>социальной действительности</w:t>
      </w:r>
      <w:r w:rsidRPr="00D046C6">
        <w:rPr>
          <w:rFonts w:ascii="Times New Roman" w:eastAsia="Times New Roman" w:hAnsi="Times New Roman" w:cs="Times New Roman"/>
          <w:color w:val="111111"/>
          <w:sz w:val="24"/>
          <w:szCs w:val="24"/>
          <w:lang w:eastAsia="ru-RU"/>
        </w:rPr>
        <w:t>, реализуемая им в совместной деятельности с другими людьми.</w:t>
      </w:r>
    </w:p>
    <w:p w:rsidR="00C95F60" w:rsidRPr="00D046C6" w:rsidRDefault="00C95F60">
      <w:pPr>
        <w:rPr>
          <w:rFonts w:ascii="Times New Roman" w:hAnsi="Times New Roman" w:cs="Times New Roman"/>
          <w:sz w:val="24"/>
          <w:szCs w:val="24"/>
        </w:rPr>
      </w:pPr>
    </w:p>
    <w:sectPr w:rsidR="00C95F60" w:rsidRPr="00D04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9741A"/>
    <w:multiLevelType w:val="multilevel"/>
    <w:tmpl w:val="C38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C6"/>
    <w:rsid w:val="006E44CA"/>
    <w:rsid w:val="00791363"/>
    <w:rsid w:val="007E63AF"/>
    <w:rsid w:val="00A2310C"/>
    <w:rsid w:val="00C95F60"/>
    <w:rsid w:val="00D04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3A5C2-6E7E-4480-BA5E-07ED8C46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44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7448">
      <w:bodyDiv w:val="1"/>
      <w:marLeft w:val="0"/>
      <w:marRight w:val="0"/>
      <w:marTop w:val="0"/>
      <w:marBottom w:val="0"/>
      <w:divBdr>
        <w:top w:val="none" w:sz="0" w:space="0" w:color="auto"/>
        <w:left w:val="none" w:sz="0" w:space="0" w:color="auto"/>
        <w:bottom w:val="none" w:sz="0" w:space="0" w:color="auto"/>
        <w:right w:val="none" w:sz="0" w:space="0" w:color="auto"/>
      </w:divBdr>
    </w:div>
    <w:div w:id="1396271370">
      <w:bodyDiv w:val="1"/>
      <w:marLeft w:val="0"/>
      <w:marRight w:val="0"/>
      <w:marTop w:val="0"/>
      <w:marBottom w:val="0"/>
      <w:divBdr>
        <w:top w:val="none" w:sz="0" w:space="0" w:color="auto"/>
        <w:left w:val="none" w:sz="0" w:space="0" w:color="auto"/>
        <w:bottom w:val="none" w:sz="0" w:space="0" w:color="auto"/>
        <w:right w:val="none" w:sz="0" w:space="0" w:color="auto"/>
      </w:divBdr>
      <w:divsChild>
        <w:div w:id="2015498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razvitie-rebenk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2114</Words>
  <Characters>12055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Расим Умертаев</dc:creator>
  <cp:keywords/>
  <dc:description/>
  <cp:lastModifiedBy>Расим Умертаев</cp:lastModifiedBy>
  <cp:revision>5</cp:revision>
  <cp:lastPrinted>2024-01-10T18:57:00Z</cp:lastPrinted>
  <dcterms:created xsi:type="dcterms:W3CDTF">2024-01-04T16:31:00Z</dcterms:created>
  <dcterms:modified xsi:type="dcterms:W3CDTF">2024-01-10T18:59:00Z</dcterms:modified>
</cp:coreProperties>
</file>